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292B" w14:textId="151CE819" w:rsidR="007E6EDC" w:rsidRPr="006F2473" w:rsidRDefault="0777A563" w:rsidP="00BB1DC8">
      <w:pPr>
        <w:pStyle w:val="Title"/>
        <w:rPr>
          <w:lang w:val="ro-RO"/>
        </w:rPr>
      </w:pPr>
      <w:r w:rsidRPr="2F0C120C">
        <w:rPr>
          <w:lang w:val="ro-RO"/>
        </w:rPr>
        <w:t xml:space="preserve">REGULAMENT </w:t>
      </w:r>
      <w:r>
        <w:br/>
      </w:r>
      <w:r w:rsidR="00662E08" w:rsidRPr="2F0C120C">
        <w:rPr>
          <w:lang w:val="ro-RO"/>
        </w:rPr>
        <w:t xml:space="preserve">PENTRU </w:t>
      </w:r>
      <w:r w:rsidR="00D540E1" w:rsidRPr="2F0C120C">
        <w:rPr>
          <w:lang w:val="ro-RO"/>
        </w:rPr>
        <w:t>EXAMEN</w:t>
      </w:r>
      <w:r w:rsidR="005B0625" w:rsidRPr="2F0C120C">
        <w:rPr>
          <w:lang w:val="ro-RO"/>
        </w:rPr>
        <w:t>UL</w:t>
      </w:r>
      <w:r w:rsidR="00D540E1" w:rsidRPr="2F0C120C">
        <w:rPr>
          <w:lang w:val="ro-RO"/>
        </w:rPr>
        <w:t xml:space="preserve"> DE FINALIZARE </w:t>
      </w:r>
      <w:r w:rsidR="007E6EDC" w:rsidRPr="2F0C120C">
        <w:rPr>
          <w:lang w:val="ro-RO"/>
        </w:rPr>
        <w:t xml:space="preserve">A </w:t>
      </w:r>
      <w:r w:rsidR="00D540E1" w:rsidRPr="2F0C120C">
        <w:rPr>
          <w:lang w:val="ro-RO"/>
        </w:rPr>
        <w:t>STUDII</w:t>
      </w:r>
      <w:r w:rsidR="007E6EDC" w:rsidRPr="2F0C120C">
        <w:rPr>
          <w:lang w:val="ro-RO"/>
        </w:rPr>
        <w:t>LOR</w:t>
      </w:r>
    </w:p>
    <w:p w14:paraId="2409F1FC" w14:textId="0C288851" w:rsidR="00CD47AE" w:rsidRPr="006F2473" w:rsidRDefault="0777A563" w:rsidP="00CD47AE">
      <w:pPr>
        <w:jc w:val="right"/>
        <w:rPr>
          <w:sz w:val="20"/>
          <w:szCs w:val="20"/>
          <w:lang w:val="ro-RO"/>
        </w:rPr>
      </w:pPr>
      <w:r w:rsidRPr="006F2473">
        <w:rPr>
          <w:sz w:val="20"/>
          <w:szCs w:val="20"/>
          <w:lang w:val="ro-RO"/>
        </w:rPr>
        <w:t>Aprobat în Consiliul F</w:t>
      </w:r>
      <w:r w:rsidR="00EF7FD7" w:rsidRPr="006F2473">
        <w:rPr>
          <w:sz w:val="20"/>
          <w:szCs w:val="20"/>
          <w:lang w:val="ro-RO"/>
        </w:rPr>
        <w:t>acultății</w:t>
      </w:r>
      <w:r w:rsidR="001C1409" w:rsidRPr="006F2473">
        <w:rPr>
          <w:sz w:val="20"/>
          <w:szCs w:val="20"/>
          <w:lang w:val="ro-RO"/>
        </w:rPr>
        <w:t xml:space="preserve"> </w:t>
      </w:r>
      <w:r w:rsidRPr="006F2473">
        <w:rPr>
          <w:sz w:val="20"/>
          <w:szCs w:val="20"/>
          <w:lang w:val="ro-RO"/>
        </w:rPr>
        <w:t xml:space="preserve">din </w:t>
      </w:r>
      <w:r w:rsidR="003F21D7">
        <w:rPr>
          <w:sz w:val="20"/>
          <w:szCs w:val="20"/>
          <w:lang w:val="ro-RO"/>
        </w:rPr>
        <w:t>09.05.2024</w:t>
      </w:r>
      <w:bookmarkStart w:id="0" w:name="_GoBack"/>
      <w:bookmarkEnd w:id="0"/>
    </w:p>
    <w:sdt>
      <w:sdtPr>
        <w:rPr>
          <w:rFonts w:ascii="Times New Roman" w:eastAsiaTheme="minorHAnsi" w:hAnsi="Times New Roman" w:cstheme="minorBidi"/>
          <w:caps/>
          <w:color w:val="auto"/>
          <w:sz w:val="22"/>
          <w:szCs w:val="22"/>
          <w:lang w:val="ro-RO"/>
        </w:rPr>
        <w:id w:val="1142924279"/>
        <w:docPartObj>
          <w:docPartGallery w:val="Table of Contents"/>
          <w:docPartUnique/>
        </w:docPartObj>
      </w:sdtPr>
      <w:sdtEndPr>
        <w:rPr>
          <w:b/>
          <w:bCs/>
          <w:caps w:val="0"/>
          <w:noProof/>
        </w:rPr>
      </w:sdtEndPr>
      <w:sdtContent>
        <w:p w14:paraId="5B4AFCC0" w14:textId="18790403" w:rsidR="00BB1DC8" w:rsidRPr="006F2473" w:rsidRDefault="00BB1DC8">
          <w:pPr>
            <w:pStyle w:val="TOCHeading"/>
            <w:rPr>
              <w:rFonts w:ascii="Times New Roman" w:hAnsi="Times New Roman" w:cs="Times New Roman"/>
              <w:b/>
              <w:bCs/>
              <w:color w:val="auto"/>
              <w:sz w:val="24"/>
              <w:szCs w:val="24"/>
              <w:lang w:val="ro-RO"/>
            </w:rPr>
          </w:pPr>
          <w:r w:rsidRPr="006F2473">
            <w:rPr>
              <w:rFonts w:ascii="Times New Roman" w:hAnsi="Times New Roman" w:cs="Times New Roman"/>
              <w:b/>
              <w:bCs/>
              <w:color w:val="auto"/>
              <w:sz w:val="24"/>
              <w:szCs w:val="24"/>
              <w:lang w:val="ro-RO"/>
            </w:rPr>
            <w:t>CUPRINS</w:t>
          </w:r>
        </w:p>
        <w:p w14:paraId="7BCF50CE" w14:textId="3C7E57F9" w:rsidR="00B9622A" w:rsidRPr="00D45235" w:rsidRDefault="00BB1DC8">
          <w:pPr>
            <w:pStyle w:val="TOC1"/>
            <w:tabs>
              <w:tab w:val="right" w:leader="dot" w:pos="9350"/>
            </w:tabs>
            <w:rPr>
              <w:rFonts w:asciiTheme="minorHAnsi" w:eastAsiaTheme="minorEastAsia" w:hAnsiTheme="minorHAnsi"/>
              <w:noProof/>
              <w:kern w:val="2"/>
              <w:lang w:val="ro-RO" w:eastAsia="en-GB"/>
              <w14:ligatures w14:val="standardContextual"/>
            </w:rPr>
          </w:pPr>
          <w:r w:rsidRPr="00D45235">
            <w:rPr>
              <w:lang w:val="ro-RO"/>
            </w:rPr>
            <w:fldChar w:fldCharType="begin"/>
          </w:r>
          <w:r w:rsidRPr="00D45235">
            <w:rPr>
              <w:lang w:val="ro-RO"/>
            </w:rPr>
            <w:instrText xml:space="preserve"> TOC \o "1-3" \h \z \u </w:instrText>
          </w:r>
          <w:r w:rsidRPr="00D45235">
            <w:rPr>
              <w:lang w:val="ro-RO"/>
            </w:rPr>
            <w:fldChar w:fldCharType="separate"/>
          </w:r>
          <w:hyperlink w:anchor="_Toc152076043" w:history="1">
            <w:r w:rsidR="00B9622A" w:rsidRPr="00D45235">
              <w:rPr>
                <w:rStyle w:val="Hyperlink"/>
                <w:noProof/>
                <w:lang w:val="ro-RO"/>
              </w:rPr>
              <w:t>CAP. 1. Prevederi generale</w:t>
            </w:r>
            <w:r w:rsidR="00B9622A" w:rsidRPr="00D45235">
              <w:rPr>
                <w:noProof/>
                <w:webHidden/>
                <w:lang w:val="ro-RO"/>
              </w:rPr>
              <w:tab/>
            </w:r>
            <w:r w:rsidR="00B9622A" w:rsidRPr="00D45235">
              <w:rPr>
                <w:noProof/>
                <w:webHidden/>
                <w:lang w:val="ro-RO"/>
              </w:rPr>
              <w:fldChar w:fldCharType="begin"/>
            </w:r>
            <w:r w:rsidR="00B9622A" w:rsidRPr="00D45235">
              <w:rPr>
                <w:noProof/>
                <w:webHidden/>
                <w:lang w:val="ro-RO"/>
              </w:rPr>
              <w:instrText xml:space="preserve"> PAGEREF _Toc152076043 \h </w:instrText>
            </w:r>
            <w:r w:rsidR="00B9622A" w:rsidRPr="00D45235">
              <w:rPr>
                <w:noProof/>
                <w:webHidden/>
                <w:lang w:val="ro-RO"/>
              </w:rPr>
            </w:r>
            <w:r w:rsidR="00B9622A" w:rsidRPr="00D45235">
              <w:rPr>
                <w:noProof/>
                <w:webHidden/>
                <w:lang w:val="ro-RO"/>
              </w:rPr>
              <w:fldChar w:fldCharType="separate"/>
            </w:r>
            <w:r w:rsidR="002D24BE">
              <w:rPr>
                <w:noProof/>
                <w:webHidden/>
                <w:lang w:val="ro-RO"/>
              </w:rPr>
              <w:t>1</w:t>
            </w:r>
            <w:r w:rsidR="00B9622A" w:rsidRPr="00D45235">
              <w:rPr>
                <w:noProof/>
                <w:webHidden/>
                <w:lang w:val="ro-RO"/>
              </w:rPr>
              <w:fldChar w:fldCharType="end"/>
            </w:r>
          </w:hyperlink>
        </w:p>
        <w:p w14:paraId="5B5BE213" w14:textId="49120632" w:rsidR="00B9622A" w:rsidRPr="00D45235" w:rsidRDefault="00CA580C">
          <w:pPr>
            <w:pStyle w:val="TOC1"/>
            <w:tabs>
              <w:tab w:val="right" w:leader="dot" w:pos="9350"/>
            </w:tabs>
            <w:rPr>
              <w:rFonts w:asciiTheme="minorHAnsi" w:eastAsiaTheme="minorEastAsia" w:hAnsiTheme="minorHAnsi"/>
              <w:noProof/>
              <w:kern w:val="2"/>
              <w:lang w:val="ro-RO" w:eastAsia="en-GB"/>
              <w14:ligatures w14:val="standardContextual"/>
            </w:rPr>
          </w:pPr>
          <w:hyperlink w:anchor="_Toc152076044" w:history="1">
            <w:r w:rsidR="00B9622A" w:rsidRPr="00D45235">
              <w:rPr>
                <w:rStyle w:val="Hyperlink"/>
                <w:noProof/>
                <w:lang w:val="ro-RO"/>
              </w:rPr>
              <w:t>CAP. 2. Terminologie. Definiții</w:t>
            </w:r>
            <w:r w:rsidR="00B9622A" w:rsidRPr="00D45235">
              <w:rPr>
                <w:noProof/>
                <w:webHidden/>
                <w:lang w:val="ro-RO"/>
              </w:rPr>
              <w:tab/>
            </w:r>
            <w:r w:rsidR="00B9622A" w:rsidRPr="00D45235">
              <w:rPr>
                <w:noProof/>
                <w:webHidden/>
                <w:lang w:val="ro-RO"/>
              </w:rPr>
              <w:fldChar w:fldCharType="begin"/>
            </w:r>
            <w:r w:rsidR="00B9622A" w:rsidRPr="00D45235">
              <w:rPr>
                <w:noProof/>
                <w:webHidden/>
                <w:lang w:val="ro-RO"/>
              </w:rPr>
              <w:instrText xml:space="preserve"> PAGEREF _Toc152076044 \h </w:instrText>
            </w:r>
            <w:r w:rsidR="00B9622A" w:rsidRPr="00D45235">
              <w:rPr>
                <w:noProof/>
                <w:webHidden/>
                <w:lang w:val="ro-RO"/>
              </w:rPr>
            </w:r>
            <w:r w:rsidR="00B9622A" w:rsidRPr="00D45235">
              <w:rPr>
                <w:noProof/>
                <w:webHidden/>
                <w:lang w:val="ro-RO"/>
              </w:rPr>
              <w:fldChar w:fldCharType="separate"/>
            </w:r>
            <w:r w:rsidR="002D24BE">
              <w:rPr>
                <w:noProof/>
                <w:webHidden/>
                <w:lang w:val="ro-RO"/>
              </w:rPr>
              <w:t>2</w:t>
            </w:r>
            <w:r w:rsidR="00B9622A" w:rsidRPr="00D45235">
              <w:rPr>
                <w:noProof/>
                <w:webHidden/>
                <w:lang w:val="ro-RO"/>
              </w:rPr>
              <w:fldChar w:fldCharType="end"/>
            </w:r>
          </w:hyperlink>
        </w:p>
        <w:p w14:paraId="6EFCDAD3" w14:textId="1CD69465" w:rsidR="00B9622A" w:rsidRPr="00D45235" w:rsidRDefault="00CA580C">
          <w:pPr>
            <w:pStyle w:val="TOC1"/>
            <w:tabs>
              <w:tab w:val="right" w:leader="dot" w:pos="9350"/>
            </w:tabs>
            <w:rPr>
              <w:rFonts w:asciiTheme="minorHAnsi" w:eastAsiaTheme="minorEastAsia" w:hAnsiTheme="minorHAnsi"/>
              <w:noProof/>
              <w:kern w:val="2"/>
              <w:lang w:val="ro-RO" w:eastAsia="en-GB"/>
              <w14:ligatures w14:val="standardContextual"/>
            </w:rPr>
          </w:pPr>
          <w:hyperlink w:anchor="_Toc152076045" w:history="1">
            <w:r w:rsidR="00B9622A" w:rsidRPr="00D45235">
              <w:rPr>
                <w:rStyle w:val="Hyperlink"/>
                <w:noProof/>
                <w:lang w:val="ro-RO"/>
              </w:rPr>
              <w:t>CAP. 3. Examenul de finalizare a studiilor la Facultatea de Arhitectură și Urbanism</w:t>
            </w:r>
            <w:r w:rsidR="00B9622A" w:rsidRPr="00D45235">
              <w:rPr>
                <w:noProof/>
                <w:webHidden/>
                <w:lang w:val="ro-RO"/>
              </w:rPr>
              <w:tab/>
            </w:r>
            <w:r w:rsidR="00B9622A" w:rsidRPr="00D45235">
              <w:rPr>
                <w:noProof/>
                <w:webHidden/>
                <w:lang w:val="ro-RO"/>
              </w:rPr>
              <w:fldChar w:fldCharType="begin"/>
            </w:r>
            <w:r w:rsidR="00B9622A" w:rsidRPr="00D45235">
              <w:rPr>
                <w:noProof/>
                <w:webHidden/>
                <w:lang w:val="ro-RO"/>
              </w:rPr>
              <w:instrText xml:space="preserve"> PAGEREF _Toc152076045 \h </w:instrText>
            </w:r>
            <w:r w:rsidR="00B9622A" w:rsidRPr="00D45235">
              <w:rPr>
                <w:noProof/>
                <w:webHidden/>
                <w:lang w:val="ro-RO"/>
              </w:rPr>
            </w:r>
            <w:r w:rsidR="00B9622A" w:rsidRPr="00D45235">
              <w:rPr>
                <w:noProof/>
                <w:webHidden/>
                <w:lang w:val="ro-RO"/>
              </w:rPr>
              <w:fldChar w:fldCharType="separate"/>
            </w:r>
            <w:r w:rsidR="002D24BE">
              <w:rPr>
                <w:noProof/>
                <w:webHidden/>
                <w:lang w:val="ro-RO"/>
              </w:rPr>
              <w:t>2</w:t>
            </w:r>
            <w:r w:rsidR="00B9622A" w:rsidRPr="00D45235">
              <w:rPr>
                <w:noProof/>
                <w:webHidden/>
                <w:lang w:val="ro-RO"/>
              </w:rPr>
              <w:fldChar w:fldCharType="end"/>
            </w:r>
          </w:hyperlink>
        </w:p>
        <w:p w14:paraId="7563CE61" w14:textId="1130DB1E" w:rsidR="00B9622A" w:rsidRPr="00D45235" w:rsidRDefault="00CA580C">
          <w:pPr>
            <w:pStyle w:val="TOC1"/>
            <w:tabs>
              <w:tab w:val="right" w:leader="dot" w:pos="9350"/>
            </w:tabs>
            <w:rPr>
              <w:rFonts w:asciiTheme="minorHAnsi" w:eastAsiaTheme="minorEastAsia" w:hAnsiTheme="minorHAnsi"/>
              <w:noProof/>
              <w:kern w:val="2"/>
              <w:lang w:val="ro-RO" w:eastAsia="en-GB"/>
              <w14:ligatures w14:val="standardContextual"/>
            </w:rPr>
          </w:pPr>
          <w:hyperlink w:anchor="_Toc152076046" w:history="1">
            <w:r w:rsidR="00B9622A" w:rsidRPr="00D45235">
              <w:rPr>
                <w:rStyle w:val="Hyperlink"/>
                <w:noProof/>
                <w:lang w:val="ro-RO"/>
              </w:rPr>
              <w:t>CAP. 4. Sesiunile anuale de Examene de Finalizare a Studiilor</w:t>
            </w:r>
            <w:r w:rsidR="00B9622A" w:rsidRPr="00D45235">
              <w:rPr>
                <w:noProof/>
                <w:webHidden/>
                <w:lang w:val="ro-RO"/>
              </w:rPr>
              <w:tab/>
            </w:r>
            <w:r w:rsidR="00B9622A" w:rsidRPr="00D45235">
              <w:rPr>
                <w:noProof/>
                <w:webHidden/>
                <w:lang w:val="ro-RO"/>
              </w:rPr>
              <w:fldChar w:fldCharType="begin"/>
            </w:r>
            <w:r w:rsidR="00B9622A" w:rsidRPr="00D45235">
              <w:rPr>
                <w:noProof/>
                <w:webHidden/>
                <w:lang w:val="ro-RO"/>
              </w:rPr>
              <w:instrText xml:space="preserve"> PAGEREF _Toc152076046 \h </w:instrText>
            </w:r>
            <w:r w:rsidR="00B9622A" w:rsidRPr="00D45235">
              <w:rPr>
                <w:noProof/>
                <w:webHidden/>
                <w:lang w:val="ro-RO"/>
              </w:rPr>
            </w:r>
            <w:r w:rsidR="00B9622A" w:rsidRPr="00D45235">
              <w:rPr>
                <w:noProof/>
                <w:webHidden/>
                <w:lang w:val="ro-RO"/>
              </w:rPr>
              <w:fldChar w:fldCharType="separate"/>
            </w:r>
            <w:r w:rsidR="002D24BE">
              <w:rPr>
                <w:noProof/>
                <w:webHidden/>
                <w:lang w:val="ro-RO"/>
              </w:rPr>
              <w:t>3</w:t>
            </w:r>
            <w:r w:rsidR="00B9622A" w:rsidRPr="00D45235">
              <w:rPr>
                <w:noProof/>
                <w:webHidden/>
                <w:lang w:val="ro-RO"/>
              </w:rPr>
              <w:fldChar w:fldCharType="end"/>
            </w:r>
          </w:hyperlink>
        </w:p>
        <w:p w14:paraId="10F157A7" w14:textId="72CE9D2F" w:rsidR="00B9622A" w:rsidRPr="00D45235" w:rsidRDefault="00CA580C">
          <w:pPr>
            <w:pStyle w:val="TOC1"/>
            <w:tabs>
              <w:tab w:val="right" w:leader="dot" w:pos="9350"/>
            </w:tabs>
            <w:rPr>
              <w:rFonts w:asciiTheme="minorHAnsi" w:eastAsiaTheme="minorEastAsia" w:hAnsiTheme="minorHAnsi"/>
              <w:noProof/>
              <w:kern w:val="2"/>
              <w:lang w:val="ro-RO" w:eastAsia="en-GB"/>
              <w14:ligatures w14:val="standardContextual"/>
            </w:rPr>
          </w:pPr>
          <w:hyperlink w:anchor="_Toc152076047" w:history="1">
            <w:r w:rsidR="00B9622A" w:rsidRPr="00D45235">
              <w:rPr>
                <w:rStyle w:val="Hyperlink"/>
                <w:noProof/>
                <w:lang w:val="ro-RO"/>
              </w:rPr>
              <w:t>CAP. 5. Comisia Examenului de Finalizare a Studiilor</w:t>
            </w:r>
            <w:r w:rsidR="00B9622A" w:rsidRPr="00D45235">
              <w:rPr>
                <w:noProof/>
                <w:webHidden/>
                <w:lang w:val="ro-RO"/>
              </w:rPr>
              <w:tab/>
            </w:r>
            <w:r w:rsidR="00B9622A" w:rsidRPr="00D45235">
              <w:rPr>
                <w:noProof/>
                <w:webHidden/>
                <w:lang w:val="ro-RO"/>
              </w:rPr>
              <w:fldChar w:fldCharType="begin"/>
            </w:r>
            <w:r w:rsidR="00B9622A" w:rsidRPr="00D45235">
              <w:rPr>
                <w:noProof/>
                <w:webHidden/>
                <w:lang w:val="ro-RO"/>
              </w:rPr>
              <w:instrText xml:space="preserve"> PAGEREF _Toc152076047 \h </w:instrText>
            </w:r>
            <w:r w:rsidR="00B9622A" w:rsidRPr="00D45235">
              <w:rPr>
                <w:noProof/>
                <w:webHidden/>
                <w:lang w:val="ro-RO"/>
              </w:rPr>
            </w:r>
            <w:r w:rsidR="00B9622A" w:rsidRPr="00D45235">
              <w:rPr>
                <w:noProof/>
                <w:webHidden/>
                <w:lang w:val="ro-RO"/>
              </w:rPr>
              <w:fldChar w:fldCharType="separate"/>
            </w:r>
            <w:r w:rsidR="002D24BE">
              <w:rPr>
                <w:noProof/>
                <w:webHidden/>
                <w:lang w:val="ro-RO"/>
              </w:rPr>
              <w:t>3</w:t>
            </w:r>
            <w:r w:rsidR="00B9622A" w:rsidRPr="00D45235">
              <w:rPr>
                <w:noProof/>
                <w:webHidden/>
                <w:lang w:val="ro-RO"/>
              </w:rPr>
              <w:fldChar w:fldCharType="end"/>
            </w:r>
          </w:hyperlink>
        </w:p>
        <w:p w14:paraId="15BC5140" w14:textId="3A29D04D" w:rsidR="00B9622A" w:rsidRPr="00D45235" w:rsidRDefault="00CA580C">
          <w:pPr>
            <w:pStyle w:val="TOC1"/>
            <w:tabs>
              <w:tab w:val="right" w:leader="dot" w:pos="9350"/>
            </w:tabs>
            <w:rPr>
              <w:rFonts w:asciiTheme="minorHAnsi" w:eastAsiaTheme="minorEastAsia" w:hAnsiTheme="minorHAnsi"/>
              <w:noProof/>
              <w:kern w:val="2"/>
              <w:lang w:val="ro-RO" w:eastAsia="en-GB"/>
              <w14:ligatures w14:val="standardContextual"/>
            </w:rPr>
          </w:pPr>
          <w:hyperlink w:anchor="_Toc152076048" w:history="1">
            <w:r w:rsidR="00B9622A" w:rsidRPr="00D45235">
              <w:rPr>
                <w:rStyle w:val="Hyperlink"/>
                <w:noProof/>
                <w:lang w:val="ro-RO"/>
              </w:rPr>
              <w:t>CAP 6. Înscrierea la Examenul de Finalizare a Studiilor</w:t>
            </w:r>
            <w:r w:rsidR="00B9622A" w:rsidRPr="00D45235">
              <w:rPr>
                <w:noProof/>
                <w:webHidden/>
                <w:lang w:val="ro-RO"/>
              </w:rPr>
              <w:tab/>
            </w:r>
            <w:r w:rsidR="00B9622A" w:rsidRPr="00D45235">
              <w:rPr>
                <w:noProof/>
                <w:webHidden/>
                <w:lang w:val="ro-RO"/>
              </w:rPr>
              <w:fldChar w:fldCharType="begin"/>
            </w:r>
            <w:r w:rsidR="00B9622A" w:rsidRPr="00D45235">
              <w:rPr>
                <w:noProof/>
                <w:webHidden/>
                <w:lang w:val="ro-RO"/>
              </w:rPr>
              <w:instrText xml:space="preserve"> PAGEREF _Toc152076048 \h </w:instrText>
            </w:r>
            <w:r w:rsidR="00B9622A" w:rsidRPr="00D45235">
              <w:rPr>
                <w:noProof/>
                <w:webHidden/>
                <w:lang w:val="ro-RO"/>
              </w:rPr>
            </w:r>
            <w:r w:rsidR="00B9622A" w:rsidRPr="00D45235">
              <w:rPr>
                <w:noProof/>
                <w:webHidden/>
                <w:lang w:val="ro-RO"/>
              </w:rPr>
              <w:fldChar w:fldCharType="separate"/>
            </w:r>
            <w:r w:rsidR="002D24BE">
              <w:rPr>
                <w:noProof/>
                <w:webHidden/>
                <w:lang w:val="ro-RO"/>
              </w:rPr>
              <w:t>4</w:t>
            </w:r>
            <w:r w:rsidR="00B9622A" w:rsidRPr="00D45235">
              <w:rPr>
                <w:noProof/>
                <w:webHidden/>
                <w:lang w:val="ro-RO"/>
              </w:rPr>
              <w:fldChar w:fldCharType="end"/>
            </w:r>
          </w:hyperlink>
        </w:p>
        <w:p w14:paraId="7485C4D6" w14:textId="4B913F10" w:rsidR="00B9622A" w:rsidRPr="00D45235" w:rsidRDefault="00CA580C">
          <w:pPr>
            <w:pStyle w:val="TOC1"/>
            <w:tabs>
              <w:tab w:val="right" w:leader="dot" w:pos="9350"/>
            </w:tabs>
            <w:rPr>
              <w:rFonts w:asciiTheme="minorHAnsi" w:eastAsiaTheme="minorEastAsia" w:hAnsiTheme="minorHAnsi"/>
              <w:noProof/>
              <w:kern w:val="2"/>
              <w:lang w:val="ro-RO" w:eastAsia="en-GB"/>
              <w14:ligatures w14:val="standardContextual"/>
            </w:rPr>
          </w:pPr>
          <w:hyperlink w:anchor="_Toc152076049" w:history="1">
            <w:r w:rsidR="00B9622A" w:rsidRPr="00D45235">
              <w:rPr>
                <w:rStyle w:val="Hyperlink"/>
                <w:noProof/>
                <w:lang w:val="ro-RO"/>
              </w:rPr>
              <w:t>CAP 7. Predarea pentru Examenul de Finalizare a Studiilor</w:t>
            </w:r>
            <w:r w:rsidR="00B9622A" w:rsidRPr="00D45235">
              <w:rPr>
                <w:noProof/>
                <w:webHidden/>
                <w:lang w:val="ro-RO"/>
              </w:rPr>
              <w:tab/>
            </w:r>
            <w:r w:rsidR="00B9622A" w:rsidRPr="00D45235">
              <w:rPr>
                <w:noProof/>
                <w:webHidden/>
                <w:lang w:val="ro-RO"/>
              </w:rPr>
              <w:fldChar w:fldCharType="begin"/>
            </w:r>
            <w:r w:rsidR="00B9622A" w:rsidRPr="00D45235">
              <w:rPr>
                <w:noProof/>
                <w:webHidden/>
                <w:lang w:val="ro-RO"/>
              </w:rPr>
              <w:instrText xml:space="preserve"> PAGEREF _Toc152076049 \h </w:instrText>
            </w:r>
            <w:r w:rsidR="00B9622A" w:rsidRPr="00D45235">
              <w:rPr>
                <w:noProof/>
                <w:webHidden/>
                <w:lang w:val="ro-RO"/>
              </w:rPr>
            </w:r>
            <w:r w:rsidR="00B9622A" w:rsidRPr="00D45235">
              <w:rPr>
                <w:noProof/>
                <w:webHidden/>
                <w:lang w:val="ro-RO"/>
              </w:rPr>
              <w:fldChar w:fldCharType="separate"/>
            </w:r>
            <w:r w:rsidR="002D24BE">
              <w:rPr>
                <w:noProof/>
                <w:webHidden/>
                <w:lang w:val="ro-RO"/>
              </w:rPr>
              <w:t>5</w:t>
            </w:r>
            <w:r w:rsidR="00B9622A" w:rsidRPr="00D45235">
              <w:rPr>
                <w:noProof/>
                <w:webHidden/>
                <w:lang w:val="ro-RO"/>
              </w:rPr>
              <w:fldChar w:fldCharType="end"/>
            </w:r>
          </w:hyperlink>
        </w:p>
        <w:p w14:paraId="4ADD359C" w14:textId="42D6C684" w:rsidR="00B9622A" w:rsidRPr="00D45235" w:rsidRDefault="00CA580C">
          <w:pPr>
            <w:pStyle w:val="TOC1"/>
            <w:tabs>
              <w:tab w:val="right" w:leader="dot" w:pos="9350"/>
            </w:tabs>
            <w:rPr>
              <w:rFonts w:asciiTheme="minorHAnsi" w:eastAsiaTheme="minorEastAsia" w:hAnsiTheme="minorHAnsi"/>
              <w:noProof/>
              <w:kern w:val="2"/>
              <w:lang w:val="ro-RO" w:eastAsia="en-GB"/>
              <w14:ligatures w14:val="standardContextual"/>
            </w:rPr>
          </w:pPr>
          <w:hyperlink w:anchor="_Toc152076050" w:history="1">
            <w:r w:rsidR="00B9622A" w:rsidRPr="00D45235">
              <w:rPr>
                <w:rStyle w:val="Hyperlink"/>
                <w:noProof/>
                <w:lang w:val="ro-RO"/>
              </w:rPr>
              <w:t>CAP. 8. Desfășurarea Examenului de Finalizare a Studiilor</w:t>
            </w:r>
            <w:r w:rsidR="00B9622A" w:rsidRPr="00D45235">
              <w:rPr>
                <w:noProof/>
                <w:webHidden/>
                <w:lang w:val="ro-RO"/>
              </w:rPr>
              <w:tab/>
            </w:r>
            <w:r w:rsidR="00B9622A" w:rsidRPr="00D45235">
              <w:rPr>
                <w:noProof/>
                <w:webHidden/>
                <w:lang w:val="ro-RO"/>
              </w:rPr>
              <w:fldChar w:fldCharType="begin"/>
            </w:r>
            <w:r w:rsidR="00B9622A" w:rsidRPr="00D45235">
              <w:rPr>
                <w:noProof/>
                <w:webHidden/>
                <w:lang w:val="ro-RO"/>
              </w:rPr>
              <w:instrText xml:space="preserve"> PAGEREF _Toc152076050 \h </w:instrText>
            </w:r>
            <w:r w:rsidR="00B9622A" w:rsidRPr="00D45235">
              <w:rPr>
                <w:noProof/>
                <w:webHidden/>
                <w:lang w:val="ro-RO"/>
              </w:rPr>
            </w:r>
            <w:r w:rsidR="00B9622A" w:rsidRPr="00D45235">
              <w:rPr>
                <w:noProof/>
                <w:webHidden/>
                <w:lang w:val="ro-RO"/>
              </w:rPr>
              <w:fldChar w:fldCharType="separate"/>
            </w:r>
            <w:r w:rsidR="002D24BE">
              <w:rPr>
                <w:noProof/>
                <w:webHidden/>
                <w:lang w:val="ro-RO"/>
              </w:rPr>
              <w:t>6</w:t>
            </w:r>
            <w:r w:rsidR="00B9622A" w:rsidRPr="00D45235">
              <w:rPr>
                <w:noProof/>
                <w:webHidden/>
                <w:lang w:val="ro-RO"/>
              </w:rPr>
              <w:fldChar w:fldCharType="end"/>
            </w:r>
          </w:hyperlink>
        </w:p>
        <w:p w14:paraId="235E82DB" w14:textId="1145813C" w:rsidR="00B9622A" w:rsidRPr="00D45235" w:rsidRDefault="00CA580C">
          <w:pPr>
            <w:pStyle w:val="TOC1"/>
            <w:tabs>
              <w:tab w:val="right" w:leader="dot" w:pos="9350"/>
            </w:tabs>
            <w:rPr>
              <w:rFonts w:asciiTheme="minorHAnsi" w:eastAsiaTheme="minorEastAsia" w:hAnsiTheme="minorHAnsi"/>
              <w:noProof/>
              <w:kern w:val="2"/>
              <w:lang w:val="ro-RO" w:eastAsia="en-GB"/>
              <w14:ligatures w14:val="standardContextual"/>
            </w:rPr>
          </w:pPr>
          <w:hyperlink w:anchor="_Toc152076051" w:history="1">
            <w:r w:rsidR="00B9622A" w:rsidRPr="00D45235">
              <w:rPr>
                <w:rStyle w:val="Hyperlink"/>
                <w:noProof/>
                <w:lang w:val="ro-RO"/>
              </w:rPr>
              <w:t>CAP. 9. Criterii de evaluare</w:t>
            </w:r>
            <w:r w:rsidR="00B9622A" w:rsidRPr="00D45235">
              <w:rPr>
                <w:noProof/>
                <w:webHidden/>
                <w:lang w:val="ro-RO"/>
              </w:rPr>
              <w:tab/>
            </w:r>
            <w:r w:rsidR="00B9622A" w:rsidRPr="00D45235">
              <w:rPr>
                <w:noProof/>
                <w:webHidden/>
                <w:lang w:val="ro-RO"/>
              </w:rPr>
              <w:fldChar w:fldCharType="begin"/>
            </w:r>
            <w:r w:rsidR="00B9622A" w:rsidRPr="00D45235">
              <w:rPr>
                <w:noProof/>
                <w:webHidden/>
                <w:lang w:val="ro-RO"/>
              </w:rPr>
              <w:instrText xml:space="preserve"> PAGEREF _Toc152076051 \h </w:instrText>
            </w:r>
            <w:r w:rsidR="00B9622A" w:rsidRPr="00D45235">
              <w:rPr>
                <w:noProof/>
                <w:webHidden/>
                <w:lang w:val="ro-RO"/>
              </w:rPr>
            </w:r>
            <w:r w:rsidR="00B9622A" w:rsidRPr="00D45235">
              <w:rPr>
                <w:noProof/>
                <w:webHidden/>
                <w:lang w:val="ro-RO"/>
              </w:rPr>
              <w:fldChar w:fldCharType="separate"/>
            </w:r>
            <w:r w:rsidR="002D24BE">
              <w:rPr>
                <w:noProof/>
                <w:webHidden/>
                <w:lang w:val="ro-RO"/>
              </w:rPr>
              <w:t>6</w:t>
            </w:r>
            <w:r w:rsidR="00B9622A" w:rsidRPr="00D45235">
              <w:rPr>
                <w:noProof/>
                <w:webHidden/>
                <w:lang w:val="ro-RO"/>
              </w:rPr>
              <w:fldChar w:fldCharType="end"/>
            </w:r>
          </w:hyperlink>
        </w:p>
        <w:p w14:paraId="7BCED596" w14:textId="48C8E835" w:rsidR="00B9622A" w:rsidRPr="00D45235" w:rsidRDefault="00CA580C">
          <w:pPr>
            <w:pStyle w:val="TOC1"/>
            <w:tabs>
              <w:tab w:val="right" w:leader="dot" w:pos="9350"/>
            </w:tabs>
            <w:rPr>
              <w:rFonts w:asciiTheme="minorHAnsi" w:eastAsiaTheme="minorEastAsia" w:hAnsiTheme="minorHAnsi"/>
              <w:noProof/>
              <w:kern w:val="2"/>
              <w:lang w:val="ro-RO" w:eastAsia="en-GB"/>
              <w14:ligatures w14:val="standardContextual"/>
            </w:rPr>
          </w:pPr>
          <w:hyperlink w:anchor="_Toc152076052" w:history="1">
            <w:r w:rsidR="00B9622A" w:rsidRPr="00D45235">
              <w:rPr>
                <w:rStyle w:val="Hyperlink"/>
                <w:noProof/>
                <w:lang w:val="ro-RO"/>
              </w:rPr>
              <w:t>CAP. 10. Notarea Examenului de Finalizare a Studiilor</w:t>
            </w:r>
            <w:r w:rsidR="00B9622A" w:rsidRPr="00D45235">
              <w:rPr>
                <w:noProof/>
                <w:webHidden/>
                <w:lang w:val="ro-RO"/>
              </w:rPr>
              <w:tab/>
            </w:r>
            <w:r w:rsidR="00B9622A" w:rsidRPr="00D45235">
              <w:rPr>
                <w:noProof/>
                <w:webHidden/>
                <w:lang w:val="ro-RO"/>
              </w:rPr>
              <w:fldChar w:fldCharType="begin"/>
            </w:r>
            <w:r w:rsidR="00B9622A" w:rsidRPr="00D45235">
              <w:rPr>
                <w:noProof/>
                <w:webHidden/>
                <w:lang w:val="ro-RO"/>
              </w:rPr>
              <w:instrText xml:space="preserve"> PAGEREF _Toc152076052 \h </w:instrText>
            </w:r>
            <w:r w:rsidR="00B9622A" w:rsidRPr="00D45235">
              <w:rPr>
                <w:noProof/>
                <w:webHidden/>
                <w:lang w:val="ro-RO"/>
              </w:rPr>
            </w:r>
            <w:r w:rsidR="00B9622A" w:rsidRPr="00D45235">
              <w:rPr>
                <w:noProof/>
                <w:webHidden/>
                <w:lang w:val="ro-RO"/>
              </w:rPr>
              <w:fldChar w:fldCharType="separate"/>
            </w:r>
            <w:r w:rsidR="002D24BE">
              <w:rPr>
                <w:noProof/>
                <w:webHidden/>
                <w:lang w:val="ro-RO"/>
              </w:rPr>
              <w:t>7</w:t>
            </w:r>
            <w:r w:rsidR="00B9622A" w:rsidRPr="00D45235">
              <w:rPr>
                <w:noProof/>
                <w:webHidden/>
                <w:lang w:val="ro-RO"/>
              </w:rPr>
              <w:fldChar w:fldCharType="end"/>
            </w:r>
          </w:hyperlink>
        </w:p>
        <w:p w14:paraId="48E4C704" w14:textId="16482E1B" w:rsidR="00B9622A" w:rsidRPr="00D45235" w:rsidRDefault="00CA580C">
          <w:pPr>
            <w:pStyle w:val="TOC1"/>
            <w:tabs>
              <w:tab w:val="right" w:leader="dot" w:pos="9350"/>
            </w:tabs>
            <w:rPr>
              <w:rFonts w:asciiTheme="minorHAnsi" w:eastAsiaTheme="minorEastAsia" w:hAnsiTheme="minorHAnsi"/>
              <w:noProof/>
              <w:kern w:val="2"/>
              <w:lang w:val="ro-RO" w:eastAsia="en-GB"/>
              <w14:ligatures w14:val="standardContextual"/>
            </w:rPr>
          </w:pPr>
          <w:hyperlink w:anchor="_Toc152076053" w:history="1">
            <w:r w:rsidR="00B9622A" w:rsidRPr="00D45235">
              <w:rPr>
                <w:rStyle w:val="Hyperlink"/>
                <w:noProof/>
                <w:lang w:val="ro-RO"/>
              </w:rPr>
              <w:t>CAP. 11. Încheierea sesiunii de examinare</w:t>
            </w:r>
            <w:r w:rsidR="00B9622A" w:rsidRPr="00D45235">
              <w:rPr>
                <w:noProof/>
                <w:webHidden/>
                <w:lang w:val="ro-RO"/>
              </w:rPr>
              <w:tab/>
            </w:r>
            <w:r w:rsidR="00B9622A" w:rsidRPr="00D45235">
              <w:rPr>
                <w:noProof/>
                <w:webHidden/>
                <w:lang w:val="ro-RO"/>
              </w:rPr>
              <w:fldChar w:fldCharType="begin"/>
            </w:r>
            <w:r w:rsidR="00B9622A" w:rsidRPr="00D45235">
              <w:rPr>
                <w:noProof/>
                <w:webHidden/>
                <w:lang w:val="ro-RO"/>
              </w:rPr>
              <w:instrText xml:space="preserve"> PAGEREF _Toc152076053 \h </w:instrText>
            </w:r>
            <w:r w:rsidR="00B9622A" w:rsidRPr="00D45235">
              <w:rPr>
                <w:noProof/>
                <w:webHidden/>
                <w:lang w:val="ro-RO"/>
              </w:rPr>
            </w:r>
            <w:r w:rsidR="00B9622A" w:rsidRPr="00D45235">
              <w:rPr>
                <w:noProof/>
                <w:webHidden/>
                <w:lang w:val="ro-RO"/>
              </w:rPr>
              <w:fldChar w:fldCharType="separate"/>
            </w:r>
            <w:r w:rsidR="002D24BE">
              <w:rPr>
                <w:noProof/>
                <w:webHidden/>
                <w:lang w:val="ro-RO"/>
              </w:rPr>
              <w:t>8</w:t>
            </w:r>
            <w:r w:rsidR="00B9622A" w:rsidRPr="00D45235">
              <w:rPr>
                <w:noProof/>
                <w:webHidden/>
                <w:lang w:val="ro-RO"/>
              </w:rPr>
              <w:fldChar w:fldCharType="end"/>
            </w:r>
          </w:hyperlink>
        </w:p>
        <w:p w14:paraId="0BB3B11C" w14:textId="0637CE0F" w:rsidR="00B9622A" w:rsidRPr="00D45235" w:rsidRDefault="00CA580C">
          <w:pPr>
            <w:pStyle w:val="TOC1"/>
            <w:tabs>
              <w:tab w:val="right" w:leader="dot" w:pos="9350"/>
            </w:tabs>
            <w:rPr>
              <w:rFonts w:asciiTheme="minorHAnsi" w:eastAsiaTheme="minorEastAsia" w:hAnsiTheme="minorHAnsi"/>
              <w:noProof/>
              <w:kern w:val="2"/>
              <w:lang w:val="ro-RO" w:eastAsia="en-GB"/>
              <w14:ligatures w14:val="standardContextual"/>
            </w:rPr>
          </w:pPr>
          <w:hyperlink w:anchor="_Toc152076054" w:history="1">
            <w:r w:rsidR="00B9622A" w:rsidRPr="00D45235">
              <w:rPr>
                <w:rStyle w:val="Hyperlink"/>
                <w:noProof/>
                <w:lang w:val="ro-RO"/>
              </w:rPr>
              <w:t>CAP. 12. Arhivarea Proiectelor de Diplomă și a Lucrărilor de Disertație</w:t>
            </w:r>
            <w:r w:rsidR="00B9622A" w:rsidRPr="00D45235">
              <w:rPr>
                <w:noProof/>
                <w:webHidden/>
                <w:lang w:val="ro-RO"/>
              </w:rPr>
              <w:tab/>
            </w:r>
            <w:r w:rsidR="00B9622A" w:rsidRPr="00D45235">
              <w:rPr>
                <w:noProof/>
                <w:webHidden/>
                <w:lang w:val="ro-RO"/>
              </w:rPr>
              <w:fldChar w:fldCharType="begin"/>
            </w:r>
            <w:r w:rsidR="00B9622A" w:rsidRPr="00D45235">
              <w:rPr>
                <w:noProof/>
                <w:webHidden/>
                <w:lang w:val="ro-RO"/>
              </w:rPr>
              <w:instrText xml:space="preserve"> PAGEREF _Toc152076054 \h </w:instrText>
            </w:r>
            <w:r w:rsidR="00B9622A" w:rsidRPr="00D45235">
              <w:rPr>
                <w:noProof/>
                <w:webHidden/>
                <w:lang w:val="ro-RO"/>
              </w:rPr>
            </w:r>
            <w:r w:rsidR="00B9622A" w:rsidRPr="00D45235">
              <w:rPr>
                <w:noProof/>
                <w:webHidden/>
                <w:lang w:val="ro-RO"/>
              </w:rPr>
              <w:fldChar w:fldCharType="separate"/>
            </w:r>
            <w:r w:rsidR="002D24BE">
              <w:rPr>
                <w:noProof/>
                <w:webHidden/>
                <w:lang w:val="ro-RO"/>
              </w:rPr>
              <w:t>9</w:t>
            </w:r>
            <w:r w:rsidR="00B9622A" w:rsidRPr="00D45235">
              <w:rPr>
                <w:noProof/>
                <w:webHidden/>
                <w:lang w:val="ro-RO"/>
              </w:rPr>
              <w:fldChar w:fldCharType="end"/>
            </w:r>
          </w:hyperlink>
        </w:p>
        <w:p w14:paraId="079E2BAF" w14:textId="6E823CFE" w:rsidR="00B9622A" w:rsidRPr="00D45235" w:rsidRDefault="00CA580C">
          <w:pPr>
            <w:pStyle w:val="TOC1"/>
            <w:tabs>
              <w:tab w:val="right" w:leader="dot" w:pos="9350"/>
            </w:tabs>
            <w:rPr>
              <w:rFonts w:asciiTheme="minorHAnsi" w:eastAsiaTheme="minorEastAsia" w:hAnsiTheme="minorHAnsi"/>
              <w:noProof/>
              <w:kern w:val="2"/>
              <w:lang w:val="ro-RO" w:eastAsia="en-GB"/>
              <w14:ligatures w14:val="standardContextual"/>
            </w:rPr>
          </w:pPr>
          <w:hyperlink w:anchor="_Toc152076055" w:history="1">
            <w:r w:rsidR="00B9622A" w:rsidRPr="00D45235">
              <w:rPr>
                <w:rStyle w:val="Hyperlink"/>
                <w:noProof/>
                <w:lang w:val="ro-RO"/>
              </w:rPr>
              <w:t>CAP. 13. Anexe</w:t>
            </w:r>
            <w:r w:rsidR="00B9622A" w:rsidRPr="00D45235">
              <w:rPr>
                <w:noProof/>
                <w:webHidden/>
                <w:lang w:val="ro-RO"/>
              </w:rPr>
              <w:tab/>
            </w:r>
            <w:r w:rsidR="00B9622A" w:rsidRPr="00D45235">
              <w:rPr>
                <w:noProof/>
                <w:webHidden/>
                <w:lang w:val="ro-RO"/>
              </w:rPr>
              <w:fldChar w:fldCharType="begin"/>
            </w:r>
            <w:r w:rsidR="00B9622A" w:rsidRPr="00D45235">
              <w:rPr>
                <w:noProof/>
                <w:webHidden/>
                <w:lang w:val="ro-RO"/>
              </w:rPr>
              <w:instrText xml:space="preserve"> PAGEREF _Toc152076055 \h </w:instrText>
            </w:r>
            <w:r w:rsidR="00B9622A" w:rsidRPr="00D45235">
              <w:rPr>
                <w:noProof/>
                <w:webHidden/>
                <w:lang w:val="ro-RO"/>
              </w:rPr>
            </w:r>
            <w:r w:rsidR="00B9622A" w:rsidRPr="00D45235">
              <w:rPr>
                <w:noProof/>
                <w:webHidden/>
                <w:lang w:val="ro-RO"/>
              </w:rPr>
              <w:fldChar w:fldCharType="separate"/>
            </w:r>
            <w:r w:rsidR="002D24BE">
              <w:rPr>
                <w:noProof/>
                <w:webHidden/>
                <w:lang w:val="ro-RO"/>
              </w:rPr>
              <w:t>9</w:t>
            </w:r>
            <w:r w:rsidR="00B9622A" w:rsidRPr="00D45235">
              <w:rPr>
                <w:noProof/>
                <w:webHidden/>
                <w:lang w:val="ro-RO"/>
              </w:rPr>
              <w:fldChar w:fldCharType="end"/>
            </w:r>
          </w:hyperlink>
        </w:p>
        <w:p w14:paraId="5C24691C" w14:textId="59FE8801" w:rsidR="00BB1DC8" w:rsidRPr="006F2473" w:rsidRDefault="00BB1DC8" w:rsidP="006B5865">
          <w:pPr>
            <w:rPr>
              <w:lang w:val="ro-RO"/>
            </w:rPr>
          </w:pPr>
          <w:r w:rsidRPr="00D45235">
            <w:rPr>
              <w:b/>
              <w:bCs/>
              <w:noProof/>
              <w:lang w:val="ro-RO"/>
            </w:rPr>
            <w:fldChar w:fldCharType="end"/>
          </w:r>
        </w:p>
      </w:sdtContent>
    </w:sdt>
    <w:p w14:paraId="34E5BA01" w14:textId="706F06A4" w:rsidR="001F2DDD" w:rsidRPr="006F2473" w:rsidRDefault="00DE004C" w:rsidP="001C64DE">
      <w:pPr>
        <w:pStyle w:val="Heading1"/>
      </w:pPr>
      <w:bookmarkStart w:id="1" w:name="_Toc152076043"/>
      <w:r w:rsidRPr="006F2473">
        <w:t>CAP.</w:t>
      </w:r>
      <w:r w:rsidR="00D276EF" w:rsidRPr="006F2473">
        <w:t xml:space="preserve"> </w:t>
      </w:r>
      <w:r w:rsidRPr="006F2473">
        <w:t>1. P</w:t>
      </w:r>
      <w:r w:rsidR="00BB1DC8" w:rsidRPr="006F2473">
        <w:t>revederi generale</w:t>
      </w:r>
      <w:bookmarkEnd w:id="1"/>
    </w:p>
    <w:p w14:paraId="07378537" w14:textId="51E3F81C" w:rsidR="001F2DDD" w:rsidRPr="006F2473" w:rsidRDefault="001F2DDD" w:rsidP="001F2DDD">
      <w:pPr>
        <w:rPr>
          <w:rFonts w:cs="Times New Roman"/>
          <w:lang w:val="ro-RO"/>
        </w:rPr>
      </w:pPr>
      <w:r w:rsidRPr="006F2473">
        <w:rPr>
          <w:rFonts w:cs="Times New Roman"/>
          <w:b/>
          <w:bCs/>
          <w:lang w:val="ro-RO"/>
        </w:rPr>
        <w:t>Art. 1</w:t>
      </w:r>
      <w:r w:rsidR="006E2DBD" w:rsidRPr="006F2473">
        <w:rPr>
          <w:rFonts w:cs="Times New Roman"/>
          <w:b/>
          <w:bCs/>
          <w:lang w:val="ro-RO"/>
        </w:rPr>
        <w:t>.1</w:t>
      </w:r>
      <w:r w:rsidRPr="006F2473">
        <w:rPr>
          <w:rFonts w:cs="Times New Roman"/>
          <w:b/>
          <w:bCs/>
          <w:lang w:val="ro-RO"/>
        </w:rPr>
        <w:t xml:space="preserve">. </w:t>
      </w:r>
      <w:r w:rsidRPr="006F2473">
        <w:rPr>
          <w:rFonts w:cs="Times New Roman"/>
          <w:lang w:val="ro-RO"/>
        </w:rPr>
        <w:t>Prezentul regulament s-a întocmit în conformitate cu Regulamentul Privind Organizarea și Desfășurarea Examenelor de Finalizare a Studiilor pentru Ciclul I și II în Universitatea Tehnică din Cluj-Napoca (examene de licență</w:t>
      </w:r>
      <w:r w:rsidR="00D145B6" w:rsidRPr="006F2473">
        <w:rPr>
          <w:rFonts w:cs="Times New Roman"/>
          <w:lang w:val="ro-RO"/>
        </w:rPr>
        <w:t xml:space="preserve"> </w:t>
      </w:r>
      <w:r w:rsidRPr="006F2473">
        <w:rPr>
          <w:rFonts w:cs="Times New Roman"/>
          <w:lang w:val="ro-RO"/>
        </w:rPr>
        <w:t>/</w:t>
      </w:r>
      <w:r w:rsidR="00D145B6" w:rsidRPr="006F2473">
        <w:rPr>
          <w:rFonts w:cs="Times New Roman"/>
          <w:lang w:val="ro-RO"/>
        </w:rPr>
        <w:t xml:space="preserve"> </w:t>
      </w:r>
      <w:r w:rsidRPr="006F2473">
        <w:rPr>
          <w:rFonts w:cs="Times New Roman"/>
          <w:lang w:val="ro-RO"/>
        </w:rPr>
        <w:t>diplomă și dizertație)</w:t>
      </w:r>
      <w:r w:rsidR="00214BC5" w:rsidRPr="006F2473">
        <w:rPr>
          <w:rFonts w:cs="Times New Roman"/>
          <w:lang w:val="ro-RO"/>
        </w:rPr>
        <w:t>.</w:t>
      </w:r>
    </w:p>
    <w:p w14:paraId="1E2E4297" w14:textId="18BA4BF1" w:rsidR="435324A2" w:rsidRPr="006F2473" w:rsidRDefault="435324A2" w:rsidP="797C0BAB">
      <w:pPr>
        <w:rPr>
          <w:rFonts w:cs="Times New Roman"/>
          <w:i/>
          <w:lang w:val="ro-RO"/>
        </w:rPr>
      </w:pPr>
      <w:r w:rsidRPr="006F2473">
        <w:rPr>
          <w:rFonts w:cs="Times New Roman"/>
          <w:b/>
          <w:bCs/>
          <w:lang w:val="ro-RO"/>
        </w:rPr>
        <w:t>Art. 1.2.</w:t>
      </w:r>
      <w:r w:rsidRPr="006F2473">
        <w:rPr>
          <w:rFonts w:cs="Times New Roman"/>
          <w:lang w:val="ro-RO"/>
        </w:rPr>
        <w:t xml:space="preserve"> Prezentul regulament s-a întocmit în conformitate cu normele ARACIS </w:t>
      </w:r>
      <w:r w:rsidR="39A12B8A" w:rsidRPr="006F2473">
        <w:rPr>
          <w:rFonts w:cs="Times New Roman"/>
          <w:lang w:val="ro-RO"/>
        </w:rPr>
        <w:t xml:space="preserve">pentru domeniul Arhitectură referitoare la </w:t>
      </w:r>
      <w:r w:rsidR="3F675935" w:rsidRPr="006F2473">
        <w:rPr>
          <w:rFonts w:cs="Times New Roman"/>
          <w:lang w:val="ro-RO"/>
        </w:rPr>
        <w:t>examenele de finalizare a studiilor pentru programele de licență din domeniul Arhitectură.</w:t>
      </w:r>
      <w:r w:rsidR="007B64A0" w:rsidRPr="006F2473">
        <w:rPr>
          <w:rFonts w:cs="Times New Roman"/>
          <w:lang w:val="ro-RO"/>
        </w:rPr>
        <w:t xml:space="preserve">, astfel: </w:t>
      </w:r>
      <w:r w:rsidR="0013766F" w:rsidRPr="006F2473">
        <w:rPr>
          <w:rFonts w:cs="Times New Roman"/>
          <w:i/>
          <w:iCs/>
          <w:lang w:val="ro-RO"/>
        </w:rPr>
        <w:t xml:space="preserve">1 </w:t>
      </w:r>
      <w:r w:rsidR="001B33F1" w:rsidRPr="006F2473">
        <w:rPr>
          <w:rFonts w:cs="Times New Roman"/>
          <w:i/>
          <w:iCs/>
          <w:lang w:val="ro-RO"/>
        </w:rPr>
        <w:t>Standarde</w:t>
      </w:r>
      <w:r w:rsidR="00893E5C" w:rsidRPr="006F2473">
        <w:rPr>
          <w:rFonts w:cs="Times New Roman"/>
          <w:i/>
          <w:iCs/>
          <w:lang w:val="ro-RO"/>
        </w:rPr>
        <w:t>le</w:t>
      </w:r>
      <w:r w:rsidR="001B33F1" w:rsidRPr="006F2473">
        <w:rPr>
          <w:rFonts w:cs="Times New Roman"/>
          <w:i/>
          <w:iCs/>
          <w:lang w:val="ro-RO"/>
        </w:rPr>
        <w:t xml:space="preserve"> specifice </w:t>
      </w:r>
      <w:r w:rsidR="00893E5C" w:rsidRPr="006F2473">
        <w:rPr>
          <w:rFonts w:cs="Times New Roman"/>
          <w:i/>
          <w:iCs/>
          <w:lang w:val="ro-RO"/>
        </w:rPr>
        <w:t xml:space="preserve">pentru programele </w:t>
      </w:r>
      <w:r w:rsidR="00C23683" w:rsidRPr="006F2473">
        <w:rPr>
          <w:rFonts w:cs="Times New Roman"/>
          <w:i/>
          <w:iCs/>
          <w:lang w:val="ro-RO"/>
        </w:rPr>
        <w:t xml:space="preserve">de studii universitare de licență </w:t>
      </w:r>
      <w:r w:rsidR="0013766F" w:rsidRPr="006F2473">
        <w:rPr>
          <w:rFonts w:cs="Times New Roman"/>
          <w:i/>
          <w:iCs/>
          <w:lang w:val="ro-RO"/>
        </w:rPr>
        <w:t xml:space="preserve">1.1 </w:t>
      </w:r>
      <w:r w:rsidR="00C23683" w:rsidRPr="006F2473">
        <w:rPr>
          <w:rFonts w:cs="Times New Roman"/>
          <w:i/>
          <w:iCs/>
          <w:lang w:val="ro-RO"/>
        </w:rPr>
        <w:t>Domeniul de licență: ARHITECTURĂ</w:t>
      </w:r>
      <w:r w:rsidR="00D06495" w:rsidRPr="006F2473">
        <w:rPr>
          <w:rFonts w:cs="Times New Roman"/>
          <w:i/>
          <w:iCs/>
          <w:lang w:val="ro-RO"/>
        </w:rPr>
        <w:t xml:space="preserve"> </w:t>
      </w:r>
      <w:r w:rsidR="00B249B6" w:rsidRPr="006F2473">
        <w:rPr>
          <w:rFonts w:cs="Times New Roman"/>
          <w:i/>
          <w:iCs/>
          <w:lang w:val="ro-RO"/>
        </w:rPr>
        <w:t>1.1.5.2 Elaborarea lucrării de finalizare a studiilor 1.1.5.3 Examenul de licență</w:t>
      </w:r>
      <w:r w:rsidR="00D903E7" w:rsidRPr="006F2473">
        <w:rPr>
          <w:rFonts w:cs="Times New Roman"/>
          <w:i/>
          <w:iCs/>
          <w:lang w:val="ro-RO"/>
        </w:rPr>
        <w:t>.</w:t>
      </w:r>
    </w:p>
    <w:p w14:paraId="59FAB1CE" w14:textId="7684D4E3" w:rsidR="008C3B2E" w:rsidRPr="00D45235" w:rsidRDefault="008C3B2E" w:rsidP="797C0BAB">
      <w:pPr>
        <w:rPr>
          <w:rFonts w:cs="Times New Roman"/>
          <w:lang w:val="ro-RO"/>
        </w:rPr>
      </w:pPr>
      <w:r w:rsidRPr="00D45235">
        <w:rPr>
          <w:rFonts w:cs="Times New Roman"/>
          <w:b/>
          <w:bCs/>
          <w:lang w:val="ro-RO"/>
        </w:rPr>
        <w:t>Art. 1.3.</w:t>
      </w:r>
      <w:r w:rsidRPr="00D45235">
        <w:rPr>
          <w:rFonts w:cs="Times New Roman"/>
          <w:lang w:val="ro-RO"/>
        </w:rPr>
        <w:t xml:space="preserve"> Abrevieri:</w:t>
      </w:r>
    </w:p>
    <w:p w14:paraId="2F58E172" w14:textId="2F663260" w:rsidR="008C3B2E" w:rsidRPr="00D45235" w:rsidRDefault="008C3B2E" w:rsidP="005029A2">
      <w:pPr>
        <w:ind w:firstLine="720"/>
        <w:rPr>
          <w:rFonts w:cs="Times New Roman"/>
          <w:lang w:val="ro-RO"/>
        </w:rPr>
      </w:pPr>
      <w:r w:rsidRPr="00D45235">
        <w:rPr>
          <w:rFonts w:cs="Times New Roman"/>
          <w:lang w:val="ro-RO"/>
        </w:rPr>
        <w:t>FAU – Facultatea de Arhitectură și Urbanism Cluj-Napoca</w:t>
      </w:r>
    </w:p>
    <w:p w14:paraId="52EE2502" w14:textId="05234E2A" w:rsidR="00B24659" w:rsidRPr="006F2473" w:rsidRDefault="00DE004C" w:rsidP="001C64DE">
      <w:pPr>
        <w:pStyle w:val="Heading1"/>
      </w:pPr>
      <w:bookmarkStart w:id="2" w:name="_Toc152076044"/>
      <w:r w:rsidRPr="006F2473">
        <w:lastRenderedPageBreak/>
        <w:t xml:space="preserve">CAP. 2. </w:t>
      </w:r>
      <w:r w:rsidR="008575DC" w:rsidRPr="006F2473">
        <w:t>Terminologie. Definiții</w:t>
      </w:r>
      <w:bookmarkEnd w:id="2"/>
    </w:p>
    <w:p w14:paraId="6985D46B" w14:textId="75495087" w:rsidR="0014168C" w:rsidRPr="006F2473" w:rsidRDefault="00F174E5" w:rsidP="00B24659">
      <w:pPr>
        <w:rPr>
          <w:rFonts w:cs="Times New Roman"/>
          <w:lang w:val="ro-RO"/>
        </w:rPr>
      </w:pPr>
      <w:r w:rsidRPr="006F2473">
        <w:rPr>
          <w:b/>
          <w:bCs/>
          <w:lang w:val="ro-RO"/>
        </w:rPr>
        <w:t xml:space="preserve">Art. 2.1. </w:t>
      </w:r>
      <w:r w:rsidR="0014168C" w:rsidRPr="006F2473">
        <w:rPr>
          <w:rFonts w:cs="Times New Roman"/>
          <w:i/>
          <w:iCs/>
          <w:lang w:val="ro-RO"/>
        </w:rPr>
        <w:t>Examenul de finalizare a studiilor</w:t>
      </w:r>
      <w:r w:rsidR="0014168C" w:rsidRPr="006F2473">
        <w:rPr>
          <w:rFonts w:cs="Times New Roman"/>
          <w:lang w:val="ro-RO"/>
        </w:rPr>
        <w:t xml:space="preserve"> la </w:t>
      </w:r>
      <w:r w:rsidR="008863F4" w:rsidRPr="00D45235">
        <w:rPr>
          <w:rFonts w:cs="Times New Roman"/>
          <w:lang w:val="ro-RO"/>
        </w:rPr>
        <w:t>FAU</w:t>
      </w:r>
      <w:r w:rsidR="009639B0" w:rsidRPr="006F2473">
        <w:rPr>
          <w:rFonts w:cs="Times New Roman"/>
          <w:lang w:val="ro-RO"/>
        </w:rPr>
        <w:t xml:space="preserve"> </w:t>
      </w:r>
      <w:r w:rsidR="0014168C" w:rsidRPr="006F2473">
        <w:rPr>
          <w:rFonts w:cs="Times New Roman"/>
          <w:lang w:val="ro-RO"/>
        </w:rPr>
        <w:t>constituie procedura de verificare a cunoștințelor fundamentale și de specialitate</w:t>
      </w:r>
      <w:r w:rsidR="00E50B5D" w:rsidRPr="006F2473">
        <w:rPr>
          <w:rFonts w:cs="Times New Roman"/>
          <w:lang w:val="ro-RO"/>
        </w:rPr>
        <w:t xml:space="preserve"> în vederea obținerii Diplomei de Arhitect</w:t>
      </w:r>
      <w:r w:rsidR="001A090E" w:rsidRPr="006F2473">
        <w:rPr>
          <w:rFonts w:cs="Times New Roman"/>
          <w:lang w:val="ro-RO"/>
        </w:rPr>
        <w:t>. Examenul de finalizare a studiilor constă în</w:t>
      </w:r>
      <w:r w:rsidR="008240BE" w:rsidRPr="006F2473">
        <w:rPr>
          <w:rFonts w:cs="Times New Roman"/>
          <w:lang w:val="ro-RO"/>
        </w:rPr>
        <w:t xml:space="preserve"> două probe </w:t>
      </w:r>
      <w:r w:rsidR="002F55CF" w:rsidRPr="006F2473">
        <w:rPr>
          <w:rFonts w:cs="Times New Roman"/>
          <w:lang w:val="ro-RO"/>
        </w:rPr>
        <w:t>1) Susținerea Proiectului de Diplomă; 2) Susținerea Lucrării de Disertație;</w:t>
      </w:r>
    </w:p>
    <w:p w14:paraId="04A764E6" w14:textId="50138FE3" w:rsidR="000F4C7D" w:rsidRPr="006F2473" w:rsidRDefault="00A83429" w:rsidP="00B24659">
      <w:pPr>
        <w:rPr>
          <w:lang w:val="ro-RO"/>
        </w:rPr>
      </w:pPr>
      <w:r w:rsidRPr="006F2473">
        <w:rPr>
          <w:b/>
          <w:bCs/>
          <w:lang w:val="ro-RO"/>
        </w:rPr>
        <w:t xml:space="preserve">Art. 2.2. </w:t>
      </w:r>
      <w:r w:rsidR="000F4C7D" w:rsidRPr="006F2473">
        <w:rPr>
          <w:i/>
          <w:iCs/>
          <w:lang w:val="ro-RO"/>
        </w:rPr>
        <w:t>Diploma de Arhitect</w:t>
      </w:r>
      <w:r w:rsidR="00E575AE" w:rsidRPr="006F2473">
        <w:rPr>
          <w:lang w:val="ro-RO"/>
        </w:rPr>
        <w:t xml:space="preserve"> este</w:t>
      </w:r>
      <w:r w:rsidR="00A10F5A" w:rsidRPr="006F2473">
        <w:rPr>
          <w:lang w:val="ro-RO"/>
        </w:rPr>
        <w:t xml:space="preserve"> documentul oficial</w:t>
      </w:r>
      <w:r w:rsidR="007278C5" w:rsidRPr="006F2473">
        <w:rPr>
          <w:lang w:val="ro-RO"/>
        </w:rPr>
        <w:t xml:space="preserve"> care certifică formarea profesională dobândită pe parcursul </w:t>
      </w:r>
      <w:r w:rsidR="0001062A" w:rsidRPr="006F2473">
        <w:rPr>
          <w:lang w:val="ro-RO"/>
        </w:rPr>
        <w:t>perioadei de</w:t>
      </w:r>
      <w:r w:rsidR="007278C5" w:rsidRPr="006F2473">
        <w:rPr>
          <w:lang w:val="ro-RO"/>
        </w:rPr>
        <w:t xml:space="preserve"> studiu </w:t>
      </w:r>
      <w:r w:rsidR="0001062A" w:rsidRPr="006F2473">
        <w:rPr>
          <w:lang w:val="ro-RO"/>
        </w:rPr>
        <w:t xml:space="preserve">universitar </w:t>
      </w:r>
      <w:r w:rsidR="006779B6" w:rsidRPr="006F2473">
        <w:rPr>
          <w:lang w:val="ro-RO"/>
        </w:rPr>
        <w:t>în cadrul FAU</w:t>
      </w:r>
      <w:r w:rsidR="001B2234" w:rsidRPr="006F2473">
        <w:rPr>
          <w:lang w:val="ro-RO"/>
        </w:rPr>
        <w:t xml:space="preserve">, </w:t>
      </w:r>
      <w:r w:rsidR="007278C5" w:rsidRPr="006F2473">
        <w:rPr>
          <w:lang w:val="ro-RO"/>
        </w:rPr>
        <w:t>care atestă</w:t>
      </w:r>
      <w:r w:rsidR="00A10F5A" w:rsidRPr="006F2473">
        <w:rPr>
          <w:lang w:val="ro-RO"/>
        </w:rPr>
        <w:t xml:space="preserve"> calificarea specifică în domeniul arhitecturii</w:t>
      </w:r>
      <w:r w:rsidR="74D18D7D" w:rsidRPr="006F2473">
        <w:rPr>
          <w:lang w:val="ro-RO"/>
        </w:rPr>
        <w:t xml:space="preserve"> și conferă titlul profesional de arhitect.</w:t>
      </w:r>
      <w:r w:rsidR="1EDFD2EB" w:rsidRPr="006F2473">
        <w:rPr>
          <w:lang w:val="ro-RO"/>
        </w:rPr>
        <w:t xml:space="preserve"> </w:t>
      </w:r>
    </w:p>
    <w:p w14:paraId="33033CB0" w14:textId="34871E38" w:rsidR="002419B6" w:rsidRPr="00D45235" w:rsidRDefault="00E575AE" w:rsidP="002419B6">
      <w:pPr>
        <w:rPr>
          <w:lang w:val="ro-RO"/>
        </w:rPr>
      </w:pPr>
      <w:r w:rsidRPr="006F2473">
        <w:rPr>
          <w:b/>
          <w:bCs/>
          <w:lang w:val="ro-RO"/>
        </w:rPr>
        <w:t>Art</w:t>
      </w:r>
      <w:r w:rsidR="005E6848" w:rsidRPr="00D45235">
        <w:rPr>
          <w:b/>
          <w:bCs/>
          <w:lang w:val="ro-RO"/>
        </w:rPr>
        <w:t xml:space="preserve"> </w:t>
      </w:r>
      <w:r w:rsidR="002419B6" w:rsidRPr="00D45235">
        <w:rPr>
          <w:b/>
          <w:bCs/>
          <w:lang w:val="ro-RO"/>
        </w:rPr>
        <w:t>2.</w:t>
      </w:r>
      <w:r w:rsidR="005E6848" w:rsidRPr="00D45235">
        <w:rPr>
          <w:b/>
          <w:bCs/>
          <w:lang w:val="ro-RO"/>
        </w:rPr>
        <w:t>3</w:t>
      </w:r>
      <w:r w:rsidR="002419B6" w:rsidRPr="00D45235">
        <w:rPr>
          <w:b/>
          <w:bCs/>
          <w:lang w:val="ro-RO"/>
        </w:rPr>
        <w:t xml:space="preserve">. </w:t>
      </w:r>
      <w:r w:rsidR="002419B6" w:rsidRPr="00D45235">
        <w:rPr>
          <w:i/>
          <w:iCs/>
          <w:lang w:val="ro-RO"/>
        </w:rPr>
        <w:t>Studentul în an terminal</w:t>
      </w:r>
      <w:r w:rsidR="002419B6" w:rsidRPr="00D45235">
        <w:rPr>
          <w:lang w:val="ro-RO"/>
        </w:rPr>
        <w:t xml:space="preserve"> este studentul înmatriculat în Anul VI</w:t>
      </w:r>
      <w:r w:rsidR="008863F4" w:rsidRPr="00D45235">
        <w:rPr>
          <w:lang w:val="ro-RO"/>
        </w:rPr>
        <w:t xml:space="preserve"> la FAU</w:t>
      </w:r>
      <w:r w:rsidR="002419B6" w:rsidRPr="00D45235">
        <w:rPr>
          <w:lang w:val="ro-RO"/>
        </w:rPr>
        <w:t xml:space="preserve">, și care desfășoară activități didactice conform planului de învățământ, fără a avea dreptul de a intra la </w:t>
      </w:r>
      <w:r w:rsidR="002419B6" w:rsidRPr="00D45235">
        <w:rPr>
          <w:i/>
          <w:iCs/>
          <w:lang w:val="ro-RO"/>
        </w:rPr>
        <w:t>Examenul de Finalizare a Studiilor</w:t>
      </w:r>
      <w:r w:rsidR="002419B6" w:rsidRPr="00D45235">
        <w:rPr>
          <w:lang w:val="ro-RO"/>
        </w:rPr>
        <w:t xml:space="preserve"> până la încheierea studiilor prin cumularea totalului de 360 credite ECTS.</w:t>
      </w:r>
    </w:p>
    <w:p w14:paraId="1E3C052E" w14:textId="08251303" w:rsidR="002419B6" w:rsidRPr="00D45235" w:rsidRDefault="00AE1B61" w:rsidP="002419B6">
      <w:pPr>
        <w:rPr>
          <w:lang w:val="ro-RO"/>
        </w:rPr>
      </w:pPr>
      <w:r w:rsidRPr="00D45235">
        <w:rPr>
          <w:b/>
          <w:bCs/>
          <w:lang w:val="ro-RO"/>
        </w:rPr>
        <w:t xml:space="preserve">Art. </w:t>
      </w:r>
      <w:r w:rsidR="002419B6" w:rsidRPr="00D45235">
        <w:rPr>
          <w:b/>
          <w:bCs/>
          <w:lang w:val="ro-RO"/>
        </w:rPr>
        <w:t>2.</w:t>
      </w:r>
      <w:r w:rsidRPr="00D45235">
        <w:rPr>
          <w:b/>
          <w:bCs/>
          <w:lang w:val="ro-RO"/>
        </w:rPr>
        <w:t>4</w:t>
      </w:r>
      <w:r w:rsidR="002419B6" w:rsidRPr="00D45235">
        <w:rPr>
          <w:b/>
          <w:bCs/>
          <w:lang w:val="ro-RO"/>
        </w:rPr>
        <w:t xml:space="preserve">. </w:t>
      </w:r>
      <w:r w:rsidR="002419B6" w:rsidRPr="00D45235">
        <w:rPr>
          <w:i/>
          <w:iCs/>
          <w:lang w:val="ro-RO"/>
        </w:rPr>
        <w:t xml:space="preserve">Absolventul fără diplomă </w:t>
      </w:r>
      <w:r w:rsidR="002419B6" w:rsidRPr="00D45235">
        <w:rPr>
          <w:lang w:val="ro-RO"/>
        </w:rPr>
        <w:t xml:space="preserve">este studentul care a promovat cei (minim) 6 ani de studiu ca intregralist (a acumulat totalul de 360 credite ECTS), obținând astfel dreptul de înscriere la </w:t>
      </w:r>
      <w:r w:rsidR="002419B6" w:rsidRPr="00D45235">
        <w:rPr>
          <w:i/>
          <w:iCs/>
          <w:lang w:val="ro-RO"/>
        </w:rPr>
        <w:t>Examenul de Finalizare a Studiilor.</w:t>
      </w:r>
    </w:p>
    <w:p w14:paraId="4AC2933A" w14:textId="51BEFBB8" w:rsidR="00E575AE" w:rsidRPr="00D45235" w:rsidRDefault="00E575AE" w:rsidP="00E575AE">
      <w:pPr>
        <w:rPr>
          <w:i/>
          <w:lang w:val="ro-RO"/>
        </w:rPr>
      </w:pPr>
      <w:r w:rsidRPr="00D45235">
        <w:rPr>
          <w:b/>
          <w:bCs/>
          <w:lang w:val="ro-RO"/>
        </w:rPr>
        <w:t>Art. 2.</w:t>
      </w:r>
      <w:r w:rsidR="00AE1B61" w:rsidRPr="00D45235">
        <w:rPr>
          <w:b/>
          <w:bCs/>
          <w:lang w:val="ro-RO"/>
        </w:rPr>
        <w:t>5</w:t>
      </w:r>
      <w:r w:rsidRPr="00D45235">
        <w:rPr>
          <w:b/>
          <w:bCs/>
          <w:lang w:val="ro-RO"/>
        </w:rPr>
        <w:t>.</w:t>
      </w:r>
      <w:r w:rsidRPr="006F2473">
        <w:rPr>
          <w:b/>
          <w:bCs/>
          <w:lang w:val="ro-RO"/>
        </w:rPr>
        <w:t xml:space="preserve"> </w:t>
      </w:r>
      <w:r w:rsidRPr="006F2473">
        <w:rPr>
          <w:lang w:val="ro-RO"/>
        </w:rPr>
        <w:t xml:space="preserve">Candidatul la </w:t>
      </w:r>
      <w:r w:rsidRPr="006F2473">
        <w:rPr>
          <w:i/>
          <w:iCs/>
          <w:lang w:val="ro-RO"/>
        </w:rPr>
        <w:t>Diploma de Arhitect</w:t>
      </w:r>
      <w:r w:rsidRPr="006F2473">
        <w:rPr>
          <w:lang w:val="ro-RO"/>
        </w:rPr>
        <w:t xml:space="preserve"> este absolventul celor</w:t>
      </w:r>
      <w:r w:rsidR="26DCF62A" w:rsidRPr="006F2473">
        <w:rPr>
          <w:lang w:val="ro-RO"/>
        </w:rPr>
        <w:t xml:space="preserve"> </w:t>
      </w:r>
      <w:r w:rsidR="54C3C9D1" w:rsidRPr="006F2473">
        <w:rPr>
          <w:lang w:val="ro-RO"/>
        </w:rPr>
        <w:t>minimum</w:t>
      </w:r>
      <w:r w:rsidRPr="006F2473">
        <w:rPr>
          <w:lang w:val="ro-RO"/>
        </w:rPr>
        <w:t xml:space="preserve"> șase ani de studiu </w:t>
      </w:r>
      <w:r w:rsidR="00895B2D" w:rsidRPr="006F2473">
        <w:rPr>
          <w:lang w:val="ro-RO"/>
        </w:rPr>
        <w:t xml:space="preserve">ce a obținut totalul de </w:t>
      </w:r>
      <w:r w:rsidR="5F457F42" w:rsidRPr="006F2473">
        <w:rPr>
          <w:lang w:val="ro-RO"/>
        </w:rPr>
        <w:t xml:space="preserve">360 de credite </w:t>
      </w:r>
      <w:r w:rsidR="007C70FB" w:rsidRPr="006F2473">
        <w:rPr>
          <w:lang w:val="ro-RO"/>
        </w:rPr>
        <w:t>ECTS</w:t>
      </w:r>
      <w:r w:rsidR="00895B2D" w:rsidRPr="006F2473">
        <w:rPr>
          <w:lang w:val="ro-RO"/>
        </w:rPr>
        <w:t>, și este</w:t>
      </w:r>
      <w:r w:rsidR="00F15F23" w:rsidRPr="006F2473">
        <w:rPr>
          <w:lang w:val="ro-RO"/>
        </w:rPr>
        <w:t xml:space="preserve"> înscris </w:t>
      </w:r>
      <w:r w:rsidR="3AB722F0" w:rsidRPr="006F2473">
        <w:rPr>
          <w:lang w:val="ro-RO"/>
        </w:rPr>
        <w:t>pentru participarea</w:t>
      </w:r>
      <w:r w:rsidR="00681FFA" w:rsidRPr="006F2473">
        <w:rPr>
          <w:lang w:val="ro-RO"/>
        </w:rPr>
        <w:t xml:space="preserve"> la </w:t>
      </w:r>
      <w:r w:rsidR="00F15F23" w:rsidRPr="006F2473">
        <w:rPr>
          <w:i/>
          <w:iCs/>
          <w:lang w:val="ro-RO"/>
        </w:rPr>
        <w:t>E</w:t>
      </w:r>
      <w:r w:rsidR="00681FFA" w:rsidRPr="006F2473">
        <w:rPr>
          <w:i/>
          <w:iCs/>
          <w:lang w:val="ro-RO"/>
        </w:rPr>
        <w:t>xa</w:t>
      </w:r>
      <w:r w:rsidR="00677785" w:rsidRPr="006F2473">
        <w:rPr>
          <w:i/>
          <w:iCs/>
          <w:lang w:val="ro-RO"/>
        </w:rPr>
        <w:t>men</w:t>
      </w:r>
      <w:r w:rsidR="00F15F23" w:rsidRPr="006F2473">
        <w:rPr>
          <w:i/>
          <w:iCs/>
          <w:lang w:val="ro-RO"/>
        </w:rPr>
        <w:t xml:space="preserve">ul </w:t>
      </w:r>
      <w:r w:rsidR="00677785" w:rsidRPr="006F2473">
        <w:rPr>
          <w:i/>
          <w:iCs/>
          <w:lang w:val="ro-RO"/>
        </w:rPr>
        <w:t>de finalizare a studiilor.</w:t>
      </w:r>
    </w:p>
    <w:p w14:paraId="33A70501" w14:textId="1F7CB9BE" w:rsidR="00E70477" w:rsidRPr="00D45235" w:rsidRDefault="00E1545A" w:rsidP="00E70477">
      <w:pPr>
        <w:rPr>
          <w:lang w:val="ro-RO"/>
        </w:rPr>
      </w:pPr>
      <w:r w:rsidRPr="006F2473">
        <w:rPr>
          <w:b/>
          <w:bCs/>
          <w:lang w:val="ro-RO"/>
        </w:rPr>
        <w:t>Art. 2.</w:t>
      </w:r>
      <w:r w:rsidR="00AE1B61" w:rsidRPr="00D45235">
        <w:rPr>
          <w:b/>
          <w:bCs/>
          <w:lang w:val="ro-RO"/>
        </w:rPr>
        <w:t>6</w:t>
      </w:r>
      <w:r w:rsidR="00E70477" w:rsidRPr="00D45235">
        <w:rPr>
          <w:b/>
          <w:bCs/>
          <w:lang w:val="ro-RO"/>
        </w:rPr>
        <w:t>.</w:t>
      </w:r>
      <w:r w:rsidR="00E70477" w:rsidRPr="00D45235">
        <w:rPr>
          <w:lang w:val="ro-RO"/>
        </w:rPr>
        <w:t xml:space="preserve"> </w:t>
      </w:r>
      <w:r w:rsidR="00E70477" w:rsidRPr="00D45235">
        <w:rPr>
          <w:i/>
          <w:iCs/>
          <w:lang w:val="ro-RO"/>
        </w:rPr>
        <w:t>Absolventul cu diplomă</w:t>
      </w:r>
      <w:r w:rsidR="00E70477" w:rsidRPr="00D45235">
        <w:rPr>
          <w:lang w:val="ro-RO"/>
        </w:rPr>
        <w:t xml:space="preserve"> este acel candidat care a promovat </w:t>
      </w:r>
      <w:r w:rsidR="00E70477" w:rsidRPr="00D45235">
        <w:rPr>
          <w:i/>
          <w:iCs/>
          <w:lang w:val="ro-RO"/>
        </w:rPr>
        <w:t>Examenul de Finalizare a Studiilor</w:t>
      </w:r>
      <w:r w:rsidR="00E70477" w:rsidRPr="00D45235">
        <w:rPr>
          <w:lang w:val="ro-RO"/>
        </w:rPr>
        <w:t>, la ambele probe.</w:t>
      </w:r>
    </w:p>
    <w:p w14:paraId="70927270" w14:textId="6A027E76" w:rsidR="007034E3" w:rsidRPr="006F2473" w:rsidRDefault="00E1545A" w:rsidP="006C6C8E">
      <w:pPr>
        <w:rPr>
          <w:lang w:val="ro-RO"/>
        </w:rPr>
      </w:pPr>
      <w:r w:rsidRPr="00D45235">
        <w:rPr>
          <w:b/>
          <w:bCs/>
          <w:lang w:val="ro-RO"/>
        </w:rPr>
        <w:t>Art. 2.</w:t>
      </w:r>
      <w:r w:rsidR="00AE1B61" w:rsidRPr="00D45235">
        <w:rPr>
          <w:b/>
          <w:bCs/>
          <w:lang w:val="ro-RO"/>
        </w:rPr>
        <w:t>7</w:t>
      </w:r>
      <w:r w:rsidRPr="00D45235">
        <w:rPr>
          <w:b/>
          <w:bCs/>
          <w:lang w:val="ro-RO"/>
        </w:rPr>
        <w:t>.</w:t>
      </w:r>
      <w:r w:rsidR="00FA5F07" w:rsidRPr="006F2473">
        <w:rPr>
          <w:b/>
          <w:bCs/>
          <w:lang w:val="ro-RO"/>
        </w:rPr>
        <w:t xml:space="preserve"> </w:t>
      </w:r>
      <w:r w:rsidR="00FA5F07" w:rsidRPr="006F2473">
        <w:rPr>
          <w:lang w:val="ro-RO"/>
        </w:rPr>
        <w:t>Comisi</w:t>
      </w:r>
      <w:r w:rsidR="00E65916" w:rsidRPr="006F2473">
        <w:rPr>
          <w:lang w:val="ro-RO"/>
        </w:rPr>
        <w:t>a</w:t>
      </w:r>
      <w:r w:rsidR="00FA5F07" w:rsidRPr="006F2473">
        <w:rPr>
          <w:lang w:val="ro-RO"/>
        </w:rPr>
        <w:t xml:space="preserve"> de examinare </w:t>
      </w:r>
      <w:r w:rsidR="00D04FBF" w:rsidRPr="006F2473">
        <w:rPr>
          <w:lang w:val="ro-RO"/>
        </w:rPr>
        <w:t>este</w:t>
      </w:r>
      <w:r w:rsidR="003E6717" w:rsidRPr="006F2473">
        <w:rPr>
          <w:lang w:val="ro-RO"/>
        </w:rPr>
        <w:t xml:space="preserve"> </w:t>
      </w:r>
      <w:r w:rsidR="00FC085F" w:rsidRPr="006F2473">
        <w:rPr>
          <w:lang w:val="ro-RO"/>
        </w:rPr>
        <w:t>organ</w:t>
      </w:r>
      <w:r w:rsidR="00E65916" w:rsidRPr="006F2473">
        <w:rPr>
          <w:lang w:val="ro-RO"/>
        </w:rPr>
        <w:t>ul</w:t>
      </w:r>
      <w:r w:rsidR="00FC085F" w:rsidRPr="006F2473">
        <w:rPr>
          <w:lang w:val="ro-RO"/>
        </w:rPr>
        <w:t xml:space="preserve"> </w:t>
      </w:r>
      <w:r w:rsidR="003E6717" w:rsidRPr="006F2473">
        <w:rPr>
          <w:lang w:val="ro-RO"/>
        </w:rPr>
        <w:t xml:space="preserve">responsabil </w:t>
      </w:r>
      <w:r w:rsidRPr="006F2473">
        <w:rPr>
          <w:lang w:val="ro-RO"/>
        </w:rPr>
        <w:t xml:space="preserve">cu </w:t>
      </w:r>
      <w:r w:rsidR="008447D8" w:rsidRPr="006F2473">
        <w:rPr>
          <w:lang w:val="ro-RO"/>
        </w:rPr>
        <w:t xml:space="preserve">organizarea și </w:t>
      </w:r>
      <w:r w:rsidRPr="006F2473">
        <w:rPr>
          <w:lang w:val="ro-RO"/>
        </w:rPr>
        <w:t xml:space="preserve">evaluarea </w:t>
      </w:r>
      <w:r w:rsidR="00E65916" w:rsidRPr="006F2473">
        <w:rPr>
          <w:i/>
          <w:iCs/>
          <w:lang w:val="ro-RO"/>
        </w:rPr>
        <w:t>E</w:t>
      </w:r>
      <w:r w:rsidRPr="006F2473">
        <w:rPr>
          <w:i/>
          <w:iCs/>
          <w:lang w:val="ro-RO"/>
        </w:rPr>
        <w:t>xamen</w:t>
      </w:r>
      <w:r w:rsidR="00E65916" w:rsidRPr="006F2473">
        <w:rPr>
          <w:i/>
          <w:iCs/>
          <w:lang w:val="ro-RO"/>
        </w:rPr>
        <w:t>ului</w:t>
      </w:r>
      <w:r w:rsidRPr="006F2473">
        <w:rPr>
          <w:i/>
          <w:iCs/>
          <w:lang w:val="ro-RO"/>
        </w:rPr>
        <w:t xml:space="preserve"> de finalizare a studiilor</w:t>
      </w:r>
      <w:r w:rsidR="00D04FBF" w:rsidRPr="006F2473">
        <w:rPr>
          <w:i/>
          <w:iCs/>
          <w:lang w:val="ro-RO"/>
        </w:rPr>
        <w:t xml:space="preserve">, </w:t>
      </w:r>
      <w:r w:rsidR="00D04FBF" w:rsidRPr="006F2473">
        <w:rPr>
          <w:lang w:val="ro-RO"/>
        </w:rPr>
        <w:t>fiind constituită din</w:t>
      </w:r>
      <w:r w:rsidR="00F3493D" w:rsidRPr="006F2473">
        <w:rPr>
          <w:lang w:val="ro-RO"/>
        </w:rPr>
        <w:t>:</w:t>
      </w:r>
      <w:r w:rsidR="006C6C8E" w:rsidRPr="006F2473">
        <w:rPr>
          <w:lang w:val="ro-RO"/>
        </w:rPr>
        <w:t xml:space="preserve"> </w:t>
      </w:r>
      <w:r w:rsidR="00F3493D" w:rsidRPr="006F2473">
        <w:rPr>
          <w:lang w:val="ro-RO"/>
        </w:rPr>
        <w:t xml:space="preserve">1) </w:t>
      </w:r>
      <w:r w:rsidR="00FB6C3D" w:rsidRPr="006F2473">
        <w:rPr>
          <w:lang w:val="ro-RO"/>
        </w:rPr>
        <w:t xml:space="preserve">Comisia de Diplomă; </w:t>
      </w:r>
      <w:r w:rsidR="006C6C8E" w:rsidRPr="006F2473">
        <w:rPr>
          <w:lang w:val="ro-RO"/>
        </w:rPr>
        <w:t>2)</w:t>
      </w:r>
      <w:r w:rsidR="00FA051D" w:rsidRPr="006F2473">
        <w:rPr>
          <w:lang w:val="ro-RO"/>
        </w:rPr>
        <w:t xml:space="preserve"> </w:t>
      </w:r>
      <w:r w:rsidR="00B73288" w:rsidRPr="006F2473">
        <w:rPr>
          <w:lang w:val="ro-RO"/>
        </w:rPr>
        <w:t xml:space="preserve">Comisia de </w:t>
      </w:r>
      <w:r w:rsidR="7847B289" w:rsidRPr="006F2473">
        <w:rPr>
          <w:lang w:val="ro-RO"/>
        </w:rPr>
        <w:t>D</w:t>
      </w:r>
      <w:r w:rsidR="72D3A34B" w:rsidRPr="006F2473">
        <w:rPr>
          <w:lang w:val="ro-RO"/>
        </w:rPr>
        <w:t>i</w:t>
      </w:r>
      <w:r w:rsidR="6BB5D425" w:rsidRPr="006F2473">
        <w:rPr>
          <w:lang w:val="ro-RO"/>
        </w:rPr>
        <w:t>s</w:t>
      </w:r>
      <w:r w:rsidR="7847B289" w:rsidRPr="006F2473">
        <w:rPr>
          <w:lang w:val="ro-RO"/>
        </w:rPr>
        <w:t>ertație;</w:t>
      </w:r>
    </w:p>
    <w:p w14:paraId="2E20BB42" w14:textId="18860113" w:rsidR="00D04FBF" w:rsidRPr="006F2473" w:rsidRDefault="00D04FBF" w:rsidP="00D04FBF">
      <w:pPr>
        <w:rPr>
          <w:lang w:val="ro-RO"/>
        </w:rPr>
      </w:pPr>
      <w:r w:rsidRPr="006F2473">
        <w:rPr>
          <w:b/>
          <w:bCs/>
          <w:lang w:val="ro-RO"/>
        </w:rPr>
        <w:t>Art. 2.</w:t>
      </w:r>
      <w:r w:rsidR="00AE1B61" w:rsidRPr="00D45235">
        <w:rPr>
          <w:b/>
          <w:bCs/>
          <w:lang w:val="ro-RO"/>
        </w:rPr>
        <w:t>8</w:t>
      </w:r>
      <w:r w:rsidRPr="006F2473">
        <w:rPr>
          <w:b/>
          <w:bCs/>
          <w:lang w:val="ro-RO"/>
        </w:rPr>
        <w:t>.</w:t>
      </w:r>
      <w:r w:rsidRPr="006F2473">
        <w:rPr>
          <w:lang w:val="ro-RO"/>
        </w:rPr>
        <w:t xml:space="preserve"> </w:t>
      </w:r>
      <w:r w:rsidRPr="006F2473">
        <w:rPr>
          <w:i/>
          <w:iCs/>
          <w:lang w:val="ro-RO"/>
        </w:rPr>
        <w:t>Îndrumătorul</w:t>
      </w:r>
      <w:r w:rsidRPr="006F2473">
        <w:rPr>
          <w:lang w:val="ro-RO"/>
        </w:rPr>
        <w:t xml:space="preserve"> este cadrul didactic desemnat, responsabil de îndrumarea </w:t>
      </w:r>
      <w:r w:rsidR="008447D8" w:rsidRPr="006F2473">
        <w:rPr>
          <w:lang w:val="ro-RO"/>
        </w:rPr>
        <w:t>Proiectelor de Diplomă</w:t>
      </w:r>
      <w:r w:rsidRPr="006F2473">
        <w:rPr>
          <w:lang w:val="ro-RO"/>
        </w:rPr>
        <w:t xml:space="preserve"> și</w:t>
      </w:r>
      <w:r w:rsidR="008447D8" w:rsidRPr="006F2473">
        <w:rPr>
          <w:lang w:val="ro-RO"/>
        </w:rPr>
        <w:t xml:space="preserve"> a Lucrărilor de Diserta</w:t>
      </w:r>
      <w:r w:rsidR="008B58B6" w:rsidRPr="006F2473">
        <w:rPr>
          <w:lang w:val="ro-RO"/>
        </w:rPr>
        <w:t xml:space="preserve">ție, elaborate de student pentru finalizarea studiilor. Îndrumătorul </w:t>
      </w:r>
      <w:r w:rsidRPr="006F2473">
        <w:rPr>
          <w:lang w:val="ro-RO"/>
        </w:rPr>
        <w:t>poate fi titular sau cadru asociat deținător al titlului de doctor în arhitectură.</w:t>
      </w:r>
    </w:p>
    <w:p w14:paraId="0214ACC8" w14:textId="0CFA7336" w:rsidR="00BC40DD" w:rsidRDefault="00DE004C" w:rsidP="002E674D">
      <w:pPr>
        <w:pStyle w:val="Heading1"/>
      </w:pPr>
      <w:bookmarkStart w:id="3" w:name="_Toc152076045"/>
      <w:r w:rsidRPr="006F2473">
        <w:t xml:space="preserve">CAP. 3. </w:t>
      </w:r>
      <w:r w:rsidR="00BC40DD">
        <w:t>E</w:t>
      </w:r>
      <w:r w:rsidR="006770C6">
        <w:t>xamenul de finalizare a studiilor</w:t>
      </w:r>
      <w:r w:rsidR="00D43724" w:rsidRPr="00D45235">
        <w:t xml:space="preserve"> la Facultatea de Arhitectură și Urbanism</w:t>
      </w:r>
      <w:bookmarkEnd w:id="3"/>
    </w:p>
    <w:p w14:paraId="1C7C05BD" w14:textId="61392015" w:rsidR="00292CF9" w:rsidRDefault="00292CF9" w:rsidP="00292CF9">
      <w:pPr>
        <w:rPr>
          <w:rFonts w:cs="Times New Roman"/>
          <w:lang w:val="ro-RO"/>
        </w:rPr>
      </w:pPr>
      <w:r w:rsidRPr="006F2473">
        <w:rPr>
          <w:b/>
          <w:bCs/>
          <w:lang w:val="ro-RO"/>
        </w:rPr>
        <w:t xml:space="preserve">Art. </w:t>
      </w:r>
      <w:r>
        <w:rPr>
          <w:b/>
          <w:bCs/>
          <w:lang w:val="ro-RO"/>
        </w:rPr>
        <w:t>3</w:t>
      </w:r>
      <w:r w:rsidRPr="006F2473">
        <w:rPr>
          <w:b/>
          <w:bCs/>
          <w:lang w:val="ro-RO"/>
        </w:rPr>
        <w:t xml:space="preserve">.1. </w:t>
      </w:r>
      <w:r w:rsidRPr="006F2473">
        <w:rPr>
          <w:rFonts w:cs="Times New Roman"/>
          <w:i/>
          <w:iCs/>
          <w:lang w:val="ro-RO"/>
        </w:rPr>
        <w:t>Examenul de finalizare a studiilor</w:t>
      </w:r>
      <w:r w:rsidRPr="006F2473">
        <w:rPr>
          <w:rFonts w:cs="Times New Roman"/>
          <w:lang w:val="ro-RO"/>
        </w:rPr>
        <w:t xml:space="preserve"> la </w:t>
      </w:r>
      <w:r w:rsidR="008863F4" w:rsidRPr="00D45235">
        <w:rPr>
          <w:rFonts w:cs="Times New Roman"/>
          <w:lang w:val="ro-RO"/>
        </w:rPr>
        <w:t>FAU</w:t>
      </w:r>
      <w:r w:rsidRPr="006F2473">
        <w:rPr>
          <w:rFonts w:cs="Times New Roman"/>
          <w:lang w:val="ro-RO"/>
        </w:rPr>
        <w:t xml:space="preserve"> constituie procedura de verificare a cunoștințelor fundamentale și de specialitate </w:t>
      </w:r>
      <w:r w:rsidR="00F2295C" w:rsidRPr="00D45235">
        <w:rPr>
          <w:rFonts w:cs="Times New Roman"/>
          <w:lang w:val="ro-RO"/>
        </w:rPr>
        <w:t xml:space="preserve">ale candidatului </w:t>
      </w:r>
      <w:r w:rsidRPr="006F2473">
        <w:rPr>
          <w:rFonts w:cs="Times New Roman"/>
          <w:lang w:val="ro-RO"/>
        </w:rPr>
        <w:t>în vederea obținerii Diplomei de Arhitect</w:t>
      </w:r>
      <w:r w:rsidR="00F2295C" w:rsidRPr="00D45235">
        <w:rPr>
          <w:rFonts w:cs="Times New Roman"/>
          <w:lang w:val="ro-RO"/>
        </w:rPr>
        <w:t xml:space="preserve">, demonstrând </w:t>
      </w:r>
      <w:r w:rsidR="00F2295C" w:rsidRPr="00D45235">
        <w:rPr>
          <w:lang w:val="ro-RO"/>
        </w:rPr>
        <w:t>capacitatea acestuia de a realiza proiecte complexe și cercetare în domeniul arhitecturii.</w:t>
      </w:r>
    </w:p>
    <w:p w14:paraId="5808870A" w14:textId="40DD8D91" w:rsidR="009353BB" w:rsidRPr="006F2473" w:rsidRDefault="00A4014B" w:rsidP="00E015FA">
      <w:pPr>
        <w:rPr>
          <w:lang w:val="ro-RO"/>
        </w:rPr>
      </w:pPr>
      <w:r w:rsidRPr="00D45235">
        <w:rPr>
          <w:b/>
          <w:bCs/>
          <w:lang w:val="ro-RO"/>
        </w:rPr>
        <w:t>Art. 3.</w:t>
      </w:r>
      <w:r w:rsidR="00216AF4" w:rsidRPr="00D45235">
        <w:rPr>
          <w:b/>
          <w:bCs/>
          <w:lang w:val="ro-RO"/>
        </w:rPr>
        <w:t>2</w:t>
      </w:r>
      <w:r w:rsidRPr="00D45235">
        <w:rPr>
          <w:b/>
          <w:bCs/>
          <w:lang w:val="ro-RO"/>
        </w:rPr>
        <w:t>.</w:t>
      </w:r>
      <w:r w:rsidRPr="00D45235">
        <w:rPr>
          <w:lang w:val="ro-RO"/>
        </w:rPr>
        <w:t xml:space="preserve"> </w:t>
      </w:r>
      <w:r w:rsidRPr="00D45235">
        <w:rPr>
          <w:i/>
          <w:iCs/>
          <w:lang w:val="ro-RO"/>
        </w:rPr>
        <w:t xml:space="preserve">Examenul de finalizare a studiilor </w:t>
      </w:r>
      <w:r w:rsidRPr="00D45235">
        <w:rPr>
          <w:lang w:val="ro-RO"/>
        </w:rPr>
        <w:t>constă în două probe obligatorii</w:t>
      </w:r>
      <w:r w:rsidR="007D28E2" w:rsidRPr="00D45235">
        <w:rPr>
          <w:lang w:val="ro-RO"/>
        </w:rPr>
        <w:t>, acestea fiind:</w:t>
      </w:r>
      <w:r w:rsidR="00291438" w:rsidRPr="00D45235">
        <w:rPr>
          <w:lang w:val="ro-RO"/>
        </w:rPr>
        <w:t xml:space="preserve"> </w:t>
      </w:r>
    </w:p>
    <w:p w14:paraId="3441639F" w14:textId="77777777" w:rsidR="009353BB" w:rsidRPr="006F2473" w:rsidRDefault="00E015FA" w:rsidP="009353BB">
      <w:pPr>
        <w:ind w:firstLine="720"/>
        <w:rPr>
          <w:lang w:val="ro-RO"/>
        </w:rPr>
      </w:pPr>
      <w:r w:rsidRPr="006F2473">
        <w:rPr>
          <w:lang w:val="ro-RO"/>
        </w:rPr>
        <w:t xml:space="preserve">1) </w:t>
      </w:r>
      <w:r w:rsidR="00A91328" w:rsidRPr="006F2473">
        <w:rPr>
          <w:lang w:val="ro-RO"/>
        </w:rPr>
        <w:t xml:space="preserve">Susținerea </w:t>
      </w:r>
      <w:r w:rsidR="00A4014B" w:rsidRPr="006F2473">
        <w:rPr>
          <w:lang w:val="ro-RO"/>
        </w:rPr>
        <w:t>Proiect</w:t>
      </w:r>
      <w:r w:rsidR="00A91328" w:rsidRPr="006F2473">
        <w:rPr>
          <w:lang w:val="ro-RO"/>
        </w:rPr>
        <w:t>ului</w:t>
      </w:r>
      <w:r w:rsidR="00A4014B" w:rsidRPr="006F2473">
        <w:rPr>
          <w:lang w:val="ro-RO"/>
        </w:rPr>
        <w:t xml:space="preserve"> de Diplomă</w:t>
      </w:r>
      <w:r w:rsidR="0001123B" w:rsidRPr="006F2473">
        <w:rPr>
          <w:lang w:val="ro-RO"/>
        </w:rPr>
        <w:t>;</w:t>
      </w:r>
      <w:r w:rsidRPr="006F2473">
        <w:rPr>
          <w:lang w:val="ro-RO"/>
        </w:rPr>
        <w:t xml:space="preserve"> </w:t>
      </w:r>
    </w:p>
    <w:p w14:paraId="26FDE58F" w14:textId="5A3166CB" w:rsidR="00A4014B" w:rsidRPr="006F2473" w:rsidRDefault="00E015FA" w:rsidP="009353BB">
      <w:pPr>
        <w:ind w:firstLine="720"/>
        <w:rPr>
          <w:lang w:val="ro-RO"/>
        </w:rPr>
      </w:pPr>
      <w:r w:rsidRPr="006F2473">
        <w:rPr>
          <w:lang w:val="ro-RO"/>
        </w:rPr>
        <w:t xml:space="preserve">2) </w:t>
      </w:r>
      <w:r w:rsidR="00A91328" w:rsidRPr="006F2473">
        <w:rPr>
          <w:lang w:val="ro-RO"/>
        </w:rPr>
        <w:t xml:space="preserve">Susținerea </w:t>
      </w:r>
      <w:r w:rsidR="00A4014B" w:rsidRPr="006F2473">
        <w:rPr>
          <w:lang w:val="ro-RO"/>
        </w:rPr>
        <w:t>Lucr</w:t>
      </w:r>
      <w:r w:rsidR="00A91328" w:rsidRPr="006F2473">
        <w:rPr>
          <w:lang w:val="ro-RO"/>
        </w:rPr>
        <w:t>ării</w:t>
      </w:r>
      <w:r w:rsidR="00A4014B" w:rsidRPr="006F2473">
        <w:rPr>
          <w:lang w:val="ro-RO"/>
        </w:rPr>
        <w:t xml:space="preserve"> de Disertație</w:t>
      </w:r>
      <w:r w:rsidR="0001123B" w:rsidRPr="006F2473">
        <w:rPr>
          <w:lang w:val="ro-RO"/>
        </w:rPr>
        <w:t>;</w:t>
      </w:r>
    </w:p>
    <w:p w14:paraId="723698C2" w14:textId="6FF4B791" w:rsidR="00CC26D3" w:rsidRPr="00D45235" w:rsidRDefault="00014863" w:rsidP="00EB3759">
      <w:pPr>
        <w:rPr>
          <w:rStyle w:val="IntenseEmphasis"/>
          <w:lang w:val="ro-RO"/>
        </w:rPr>
      </w:pPr>
      <w:r w:rsidRPr="006F2473">
        <w:rPr>
          <w:b/>
          <w:bCs/>
          <w:lang w:val="ro-RO"/>
        </w:rPr>
        <w:t>Art. 3.</w:t>
      </w:r>
      <w:r w:rsidR="00216AF4">
        <w:rPr>
          <w:b/>
          <w:bCs/>
          <w:lang w:val="ro-RO"/>
        </w:rPr>
        <w:t>3</w:t>
      </w:r>
      <w:r w:rsidRPr="006F2473">
        <w:rPr>
          <w:b/>
          <w:bCs/>
          <w:lang w:val="ro-RO"/>
        </w:rPr>
        <w:t>.</w:t>
      </w:r>
      <w:r w:rsidR="00126B24" w:rsidRPr="00D45235">
        <w:rPr>
          <w:lang w:val="ro-RO"/>
        </w:rPr>
        <w:t xml:space="preserve"> </w:t>
      </w:r>
      <w:r w:rsidR="007D28E2" w:rsidRPr="00D45235">
        <w:rPr>
          <w:lang w:val="ro-RO"/>
        </w:rPr>
        <w:t>C</w:t>
      </w:r>
      <w:r w:rsidR="00416829" w:rsidRPr="00D45235">
        <w:rPr>
          <w:lang w:val="ro-RO"/>
        </w:rPr>
        <w:t xml:space="preserve">onținutul-cadru </w:t>
      </w:r>
      <w:r w:rsidR="007D28E2" w:rsidRPr="00D45235">
        <w:rPr>
          <w:lang w:val="ro-RO"/>
        </w:rPr>
        <w:t>pentru cele</w:t>
      </w:r>
      <w:r w:rsidR="00416829">
        <w:rPr>
          <w:lang w:val="ro-RO"/>
        </w:rPr>
        <w:t xml:space="preserve"> două probe </w:t>
      </w:r>
      <w:r w:rsidR="007D28E2" w:rsidRPr="00D45235">
        <w:rPr>
          <w:lang w:val="ro-RO"/>
        </w:rPr>
        <w:t xml:space="preserve">este </w:t>
      </w:r>
      <w:r w:rsidR="00727CA9" w:rsidRPr="006F2473">
        <w:rPr>
          <w:lang w:val="ro-RO"/>
        </w:rPr>
        <w:t>stabilit prin</w:t>
      </w:r>
      <w:r w:rsidR="00253706" w:rsidRPr="006F2473">
        <w:rPr>
          <w:lang w:val="ro-RO"/>
        </w:rPr>
        <w:t xml:space="preserve"> în anex</w:t>
      </w:r>
      <w:r w:rsidR="004B31FA" w:rsidRPr="006F2473">
        <w:rPr>
          <w:lang w:val="ro-RO"/>
        </w:rPr>
        <w:t>a</w:t>
      </w:r>
      <w:r w:rsidR="00FB4839" w:rsidRPr="006F2473">
        <w:rPr>
          <w:lang w:val="ro-RO"/>
        </w:rPr>
        <w:t xml:space="preserve"> </w:t>
      </w:r>
      <w:r w:rsidR="00D95750" w:rsidRPr="006F2473">
        <w:rPr>
          <w:rStyle w:val="IntenseEmphasis"/>
          <w:rFonts w:ascii="Wingdings" w:eastAsia="Wingdings" w:hAnsi="Wingdings" w:cs="Wingdings"/>
          <w:lang w:val="ro-RO"/>
        </w:rPr>
        <w:t></w:t>
      </w:r>
      <w:r w:rsidR="00D95750" w:rsidRPr="006F2473">
        <w:rPr>
          <w:rStyle w:val="IntenseEmphasis"/>
          <w:lang w:val="ro-RO"/>
        </w:rPr>
        <w:t xml:space="preserve"> </w:t>
      </w:r>
      <w:r w:rsidR="009353BB" w:rsidRPr="006F2473">
        <w:rPr>
          <w:rStyle w:val="IntenseEmphasis"/>
          <w:lang w:val="ro-RO"/>
        </w:rPr>
        <w:t>Conținut-</w:t>
      </w:r>
      <w:r w:rsidR="00425927" w:rsidRPr="00D45235">
        <w:rPr>
          <w:rStyle w:val="IntenseEmphasis"/>
          <w:lang w:val="ro-RO"/>
        </w:rPr>
        <w:t>c</w:t>
      </w:r>
      <w:r w:rsidR="009353BB" w:rsidRPr="00D45235">
        <w:rPr>
          <w:rStyle w:val="IntenseEmphasis"/>
          <w:lang w:val="ro-RO"/>
        </w:rPr>
        <w:t>adru</w:t>
      </w:r>
      <w:r w:rsidR="009353BB" w:rsidRPr="006F2473">
        <w:rPr>
          <w:rStyle w:val="IntenseEmphasis"/>
          <w:lang w:val="ro-RO"/>
        </w:rPr>
        <w:t xml:space="preserve"> pentru susținerea Examenului de Finalizare a Studiilor</w:t>
      </w:r>
    </w:p>
    <w:p w14:paraId="3C52AE03" w14:textId="266A316F" w:rsidR="005A1A49" w:rsidRPr="0099042D" w:rsidRDefault="00CC26D3" w:rsidP="00EB3759">
      <w:pPr>
        <w:rPr>
          <w:iCs/>
          <w:color w:val="1F3864" w:themeColor="accent1" w:themeShade="80"/>
          <w:lang w:val="ro-RO"/>
        </w:rPr>
      </w:pPr>
      <w:r w:rsidRPr="00D45235">
        <w:rPr>
          <w:b/>
          <w:bCs/>
          <w:lang w:val="ro-RO"/>
        </w:rPr>
        <w:t>Art. 3.</w:t>
      </w:r>
      <w:r w:rsidR="00E82E82" w:rsidRPr="00D45235">
        <w:rPr>
          <w:b/>
          <w:bCs/>
          <w:lang w:val="ro-RO"/>
        </w:rPr>
        <w:t>4</w:t>
      </w:r>
      <w:r w:rsidRPr="00D45235">
        <w:rPr>
          <w:b/>
          <w:bCs/>
          <w:lang w:val="ro-RO"/>
        </w:rPr>
        <w:t xml:space="preserve">. </w:t>
      </w:r>
      <w:r w:rsidR="007D02B5" w:rsidRPr="00D45235">
        <w:rPr>
          <w:lang w:val="ro-RO"/>
        </w:rPr>
        <w:t>Elaborarea conținutului-cadru va</w:t>
      </w:r>
      <w:r w:rsidR="00EB3759" w:rsidRPr="006F2473">
        <w:rPr>
          <w:lang w:val="ro-RO"/>
        </w:rPr>
        <w:t xml:space="preserve"> respectarea </w:t>
      </w:r>
      <w:r w:rsidR="00EB3759" w:rsidRPr="00D45235">
        <w:rPr>
          <w:lang w:val="ro-RO"/>
        </w:rPr>
        <w:t>prevederil</w:t>
      </w:r>
      <w:r w:rsidR="007D02B5" w:rsidRPr="00D45235">
        <w:rPr>
          <w:lang w:val="ro-RO"/>
        </w:rPr>
        <w:t>e</w:t>
      </w:r>
      <w:r w:rsidR="00AD6410" w:rsidRPr="006F2473">
        <w:rPr>
          <w:lang w:val="ro-RO"/>
        </w:rPr>
        <w:t xml:space="preserve"> specifice</w:t>
      </w:r>
      <w:r w:rsidR="00EB3759" w:rsidRPr="006F2473">
        <w:rPr>
          <w:lang w:val="ro-RO"/>
        </w:rPr>
        <w:t xml:space="preserve"> din anexele </w:t>
      </w:r>
      <w:r w:rsidR="005A1A49" w:rsidRPr="006F2473">
        <w:rPr>
          <w:rStyle w:val="IntenseEmphasis"/>
          <w:rFonts w:ascii="Wingdings" w:eastAsia="Wingdings" w:hAnsi="Wingdings" w:cs="Wingdings"/>
          <w:lang w:val="ro-RO"/>
        </w:rPr>
        <w:t></w:t>
      </w:r>
      <w:r w:rsidR="005A1A49" w:rsidRPr="006F2473">
        <w:rPr>
          <w:rStyle w:val="IntenseEmphasis"/>
          <w:lang w:val="ro-RO"/>
        </w:rPr>
        <w:t xml:space="preserve"> Ghid de Elaborare a Proiectului de Diplomă</w:t>
      </w:r>
      <w:r w:rsidR="00EB3759" w:rsidRPr="006F2473">
        <w:rPr>
          <w:color w:val="2E74B5" w:themeColor="accent5" w:themeShade="BF"/>
          <w:lang w:val="ro-RO"/>
        </w:rPr>
        <w:t xml:space="preserve">  </w:t>
      </w:r>
      <w:r w:rsidR="00EB3759" w:rsidRPr="006F2473">
        <w:rPr>
          <w:lang w:val="ro-RO"/>
        </w:rPr>
        <w:t xml:space="preserve">și </w:t>
      </w:r>
      <w:r w:rsidR="005A1A49" w:rsidRPr="006F2473">
        <w:rPr>
          <w:rStyle w:val="IntenseEmphasis"/>
          <w:rFonts w:ascii="Wingdings" w:eastAsia="Wingdings" w:hAnsi="Wingdings" w:cs="Wingdings"/>
          <w:lang w:val="ro-RO"/>
        </w:rPr>
        <w:t></w:t>
      </w:r>
      <w:r w:rsidR="005A1A49" w:rsidRPr="006F2473">
        <w:rPr>
          <w:rStyle w:val="IntenseEmphasis"/>
          <w:lang w:val="ro-RO"/>
        </w:rPr>
        <w:t xml:space="preserve"> Ghid de Elaborare a Lucrării de Disertație</w:t>
      </w:r>
    </w:p>
    <w:p w14:paraId="2851333B" w14:textId="55C71838" w:rsidR="00142BAD" w:rsidRPr="006F2473" w:rsidRDefault="00AE1EC6" w:rsidP="00142BAD">
      <w:pPr>
        <w:ind w:right="-8"/>
        <w:rPr>
          <w:b/>
          <w:bCs/>
          <w:color w:val="4472C4" w:themeColor="accent1"/>
          <w:lang w:val="ro-RO"/>
        </w:rPr>
      </w:pPr>
      <w:r w:rsidRPr="006F2473">
        <w:rPr>
          <w:b/>
          <w:bCs/>
          <w:lang w:val="ro-RO"/>
        </w:rPr>
        <w:t>Art. 3.</w:t>
      </w:r>
      <w:r w:rsidR="00E82E82" w:rsidRPr="00D45235">
        <w:rPr>
          <w:b/>
          <w:bCs/>
          <w:lang w:val="ro-RO"/>
        </w:rPr>
        <w:t>5</w:t>
      </w:r>
      <w:r w:rsidRPr="006F2473">
        <w:rPr>
          <w:b/>
          <w:bCs/>
          <w:lang w:val="ro-RO"/>
        </w:rPr>
        <w:t xml:space="preserve">. </w:t>
      </w:r>
      <w:r w:rsidRPr="006F2473">
        <w:rPr>
          <w:lang w:val="ro-RO"/>
        </w:rPr>
        <w:t xml:space="preserve">Pregătirea </w:t>
      </w:r>
      <w:r w:rsidR="002E6D58" w:rsidRPr="006F2473">
        <w:rPr>
          <w:lang w:val="ro-RO"/>
        </w:rPr>
        <w:t xml:space="preserve">candidaților </w:t>
      </w:r>
      <w:r w:rsidR="00142BAD" w:rsidRPr="006F2473">
        <w:rPr>
          <w:lang w:val="ro-RO"/>
        </w:rPr>
        <w:t>pentru susținerea probelor</w:t>
      </w:r>
      <w:r w:rsidR="002E6D58" w:rsidRPr="006F2473">
        <w:rPr>
          <w:lang w:val="ro-RO"/>
        </w:rPr>
        <w:t xml:space="preserve"> de</w:t>
      </w:r>
      <w:r w:rsidR="00142BAD" w:rsidRPr="006F2473">
        <w:rPr>
          <w:lang w:val="ro-RO"/>
        </w:rPr>
        <w:t xml:space="preserve"> </w:t>
      </w:r>
      <w:r w:rsidR="00D15000" w:rsidRPr="00D45235">
        <w:rPr>
          <w:lang w:val="ro-RO"/>
        </w:rPr>
        <w:t>examinare</w:t>
      </w:r>
      <w:r w:rsidR="00142BAD" w:rsidRPr="006F2473">
        <w:rPr>
          <w:lang w:val="ro-RO"/>
        </w:rPr>
        <w:t xml:space="preserve"> se desfășoară </w:t>
      </w:r>
      <w:r w:rsidR="009D307B" w:rsidRPr="006F2473">
        <w:rPr>
          <w:lang w:val="ro-RO"/>
        </w:rPr>
        <w:t>în cadrul disciplinelor din</w:t>
      </w:r>
      <w:r w:rsidR="00AD765B" w:rsidRPr="006F2473">
        <w:rPr>
          <w:lang w:val="ro-RO"/>
        </w:rPr>
        <w:t xml:space="preserve"> ultimul an de studiu, </w:t>
      </w:r>
      <w:r w:rsidR="00142BAD" w:rsidRPr="006F2473">
        <w:rPr>
          <w:lang w:val="ro-RO"/>
        </w:rPr>
        <w:t>sub îndrumare</w:t>
      </w:r>
      <w:r w:rsidR="002E6D58" w:rsidRPr="006F2473">
        <w:rPr>
          <w:lang w:val="ro-RO"/>
        </w:rPr>
        <w:t xml:space="preserve"> didactică</w:t>
      </w:r>
      <w:r w:rsidR="00142BAD" w:rsidRPr="006F2473">
        <w:rPr>
          <w:lang w:val="ro-RO"/>
        </w:rPr>
        <w:t xml:space="preserve">, </w:t>
      </w:r>
      <w:r w:rsidR="002E6D58" w:rsidRPr="006F2473">
        <w:rPr>
          <w:lang w:val="ro-RO"/>
        </w:rPr>
        <w:t xml:space="preserve">cu respectarea </w:t>
      </w:r>
      <w:r w:rsidR="00671CC9">
        <w:rPr>
          <w:lang w:val="ro-RO"/>
        </w:rPr>
        <w:t xml:space="preserve">prevederilor din </w:t>
      </w:r>
      <w:r w:rsidR="00E37D45" w:rsidRPr="006F2473">
        <w:rPr>
          <w:lang w:val="ro-RO"/>
        </w:rPr>
        <w:t>anex</w:t>
      </w:r>
      <w:r w:rsidR="00671CC9">
        <w:rPr>
          <w:lang w:val="ro-RO"/>
        </w:rPr>
        <w:t>a</w:t>
      </w:r>
      <w:r w:rsidR="00142BAD" w:rsidRPr="006F2473">
        <w:rPr>
          <w:b/>
          <w:bCs/>
          <w:lang w:val="ro-RO"/>
        </w:rPr>
        <w:t xml:space="preserve"> </w:t>
      </w:r>
      <w:r w:rsidR="009711DB" w:rsidRPr="00D45235">
        <w:rPr>
          <w:b/>
          <w:bCs/>
          <w:lang w:val="ro-RO"/>
        </w:rPr>
        <w:t xml:space="preserve">             </w:t>
      </w:r>
      <w:r w:rsidR="00142BAD" w:rsidRPr="006F2473">
        <w:rPr>
          <w:rStyle w:val="IntenseEmphasis"/>
          <w:rFonts w:ascii="Wingdings" w:eastAsia="Wingdings" w:hAnsi="Wingdings" w:cs="Wingdings"/>
          <w:lang w:val="ro-RO"/>
        </w:rPr>
        <w:t></w:t>
      </w:r>
      <w:r w:rsidR="00142BAD" w:rsidRPr="006F2473">
        <w:rPr>
          <w:rStyle w:val="IntenseEmphasis"/>
          <w:lang w:val="ro-RO"/>
        </w:rPr>
        <w:t xml:space="preserve"> Îndrumarea activității de pregătire </w:t>
      </w:r>
      <w:r w:rsidR="009903D8" w:rsidRPr="00D45235">
        <w:rPr>
          <w:rStyle w:val="IntenseEmphasis"/>
          <w:lang w:val="ro-RO"/>
        </w:rPr>
        <w:t>a probelor din cadrul Examenului de Finalizare a Studiilor</w:t>
      </w:r>
      <w:r w:rsidR="00142BAD" w:rsidRPr="006F2473">
        <w:rPr>
          <w:rStyle w:val="IntenseEmphasis"/>
          <w:lang w:val="ro-RO"/>
        </w:rPr>
        <w:t>.</w:t>
      </w:r>
    </w:p>
    <w:p w14:paraId="53C5AFD3" w14:textId="727E891D" w:rsidR="0039416D" w:rsidRPr="006F2473" w:rsidRDefault="00DE004C" w:rsidP="002E674D">
      <w:pPr>
        <w:pStyle w:val="Heading1"/>
      </w:pPr>
      <w:bookmarkStart w:id="4" w:name="_Toc152076046"/>
      <w:r w:rsidRPr="006F2473">
        <w:lastRenderedPageBreak/>
        <w:t xml:space="preserve">CAP. </w:t>
      </w:r>
      <w:r w:rsidR="000A0768" w:rsidRPr="006F2473">
        <w:t>4</w:t>
      </w:r>
      <w:r w:rsidRPr="006F2473">
        <w:t xml:space="preserve">. </w:t>
      </w:r>
      <w:r w:rsidR="006A0CFE">
        <w:t>S</w:t>
      </w:r>
      <w:r w:rsidR="00BB1DC8" w:rsidRPr="006F2473">
        <w:t>esiunil</w:t>
      </w:r>
      <w:r w:rsidR="006A0CFE">
        <w:t>e</w:t>
      </w:r>
      <w:r w:rsidR="0099042D">
        <w:t xml:space="preserve"> </w:t>
      </w:r>
      <w:r w:rsidR="006A0CFE">
        <w:t>anuale</w:t>
      </w:r>
      <w:r w:rsidR="00BB1DC8" w:rsidRPr="006F2473">
        <w:t xml:space="preserve"> de </w:t>
      </w:r>
      <w:r w:rsidR="00CC2597" w:rsidRPr="006F2473">
        <w:t>E</w:t>
      </w:r>
      <w:r w:rsidR="00BB1DC8" w:rsidRPr="006F2473">
        <w:t xml:space="preserve">xamene de </w:t>
      </w:r>
      <w:r w:rsidR="00CC2597" w:rsidRPr="006F2473">
        <w:t>F</w:t>
      </w:r>
      <w:r w:rsidR="00BB1DC8" w:rsidRPr="006F2473">
        <w:t xml:space="preserve">inalizare a </w:t>
      </w:r>
      <w:r w:rsidR="00CC2597" w:rsidRPr="006F2473">
        <w:t>S</w:t>
      </w:r>
      <w:r w:rsidR="00BB1DC8" w:rsidRPr="006F2473">
        <w:t>tudiilor</w:t>
      </w:r>
      <w:bookmarkEnd w:id="4"/>
    </w:p>
    <w:p w14:paraId="61F702A6" w14:textId="47B37762" w:rsidR="0039416D" w:rsidRPr="006F2473" w:rsidRDefault="0039416D" w:rsidP="0039416D">
      <w:pPr>
        <w:rPr>
          <w:b/>
          <w:bCs/>
          <w:lang w:val="ro-RO"/>
        </w:rPr>
      </w:pPr>
      <w:r w:rsidRPr="006F2473">
        <w:rPr>
          <w:b/>
          <w:bCs/>
          <w:lang w:val="ro-RO"/>
        </w:rPr>
        <w:t>Art. 4.1.</w:t>
      </w:r>
      <w:r w:rsidRPr="006F2473">
        <w:rPr>
          <w:lang w:val="ro-RO"/>
        </w:rPr>
        <w:t xml:space="preserve"> FAU</w:t>
      </w:r>
      <w:r w:rsidRPr="006F2473">
        <w:rPr>
          <w:i/>
          <w:iCs/>
          <w:lang w:val="ro-RO"/>
        </w:rPr>
        <w:t xml:space="preserve"> </w:t>
      </w:r>
      <w:r w:rsidRPr="006F2473">
        <w:rPr>
          <w:lang w:val="ro-RO"/>
        </w:rPr>
        <w:t xml:space="preserve">organizează anual trei sesiuni pentru </w:t>
      </w:r>
      <w:r w:rsidRPr="006F2473">
        <w:rPr>
          <w:i/>
          <w:iCs/>
          <w:lang w:val="ro-RO"/>
        </w:rPr>
        <w:t>Examenul de Finalizare a Studiilor,</w:t>
      </w:r>
      <w:r w:rsidRPr="006F2473">
        <w:rPr>
          <w:lang w:val="ro-RO"/>
        </w:rPr>
        <w:t xml:space="preserve"> conform structurii anului universitar </w:t>
      </w:r>
      <w:r w:rsidR="00D14B0E" w:rsidRPr="006F2473">
        <w:rPr>
          <w:lang w:val="ro-RO"/>
        </w:rPr>
        <w:t>aprobat de Senatul UTCN</w:t>
      </w:r>
      <w:r w:rsidRPr="006F2473">
        <w:rPr>
          <w:lang w:val="ro-RO"/>
        </w:rPr>
        <w:t>, și anume:</w:t>
      </w:r>
    </w:p>
    <w:p w14:paraId="5C2D81B4" w14:textId="77777777" w:rsidR="0039416D" w:rsidRPr="006F2473" w:rsidRDefault="0039416D" w:rsidP="0039416D">
      <w:pPr>
        <w:pStyle w:val="ListParagraph"/>
        <w:numPr>
          <w:ilvl w:val="0"/>
          <w:numId w:val="23"/>
        </w:numPr>
      </w:pPr>
      <w:r w:rsidRPr="006F2473">
        <w:t>sesiunea de vară</w:t>
      </w:r>
    </w:p>
    <w:p w14:paraId="58D5C9B4" w14:textId="77777777" w:rsidR="0039416D" w:rsidRPr="006F2473" w:rsidRDefault="0039416D" w:rsidP="0039416D">
      <w:pPr>
        <w:pStyle w:val="ListParagraph"/>
        <w:numPr>
          <w:ilvl w:val="0"/>
          <w:numId w:val="23"/>
        </w:numPr>
      </w:pPr>
      <w:r w:rsidRPr="006F2473">
        <w:t>sesiunea de toamnă</w:t>
      </w:r>
    </w:p>
    <w:p w14:paraId="1CA7ED23" w14:textId="77777777" w:rsidR="0039416D" w:rsidRPr="006F2473" w:rsidRDefault="0039416D" w:rsidP="0039416D">
      <w:pPr>
        <w:pStyle w:val="ListParagraph"/>
        <w:numPr>
          <w:ilvl w:val="0"/>
          <w:numId w:val="23"/>
        </w:numPr>
      </w:pPr>
      <w:r w:rsidRPr="006F2473">
        <w:t>sesiunea de iarnă</w:t>
      </w:r>
    </w:p>
    <w:p w14:paraId="71411D05" w14:textId="4D684A00" w:rsidR="0039416D" w:rsidRPr="006F2473" w:rsidRDefault="0039416D" w:rsidP="0039416D">
      <w:pPr>
        <w:rPr>
          <w:lang w:val="ro-RO"/>
        </w:rPr>
      </w:pPr>
      <w:r w:rsidRPr="006F2473">
        <w:rPr>
          <w:b/>
          <w:bCs/>
          <w:lang w:val="ro-RO"/>
        </w:rPr>
        <w:t>Art. 4.2.</w:t>
      </w:r>
      <w:r w:rsidRPr="006F2473">
        <w:rPr>
          <w:lang w:val="ro-RO"/>
        </w:rPr>
        <w:t xml:space="preserve"> Calendarul </w:t>
      </w:r>
      <w:r w:rsidRPr="006F2473">
        <w:rPr>
          <w:i/>
          <w:iCs/>
          <w:lang w:val="ro-RO"/>
        </w:rPr>
        <w:t>Examenelor de Finalizare a Studiilor</w:t>
      </w:r>
      <w:r w:rsidRPr="006F2473">
        <w:rPr>
          <w:lang w:val="ro-RO"/>
        </w:rPr>
        <w:t xml:space="preserve"> va fi stabilit de către conducerea FAU, aprobat în Consiliul Facultății și </w:t>
      </w:r>
      <w:r w:rsidR="0063181E" w:rsidRPr="006F2473">
        <w:rPr>
          <w:lang w:val="ro-RO"/>
        </w:rPr>
        <w:t>comunicat</w:t>
      </w:r>
      <w:r w:rsidRPr="006F2473">
        <w:rPr>
          <w:lang w:val="ro-RO"/>
        </w:rPr>
        <w:t xml:space="preserve"> la începutul anului universitar. Calendarul va conține datele de înscriere, de predare și de susținere a probelor.</w:t>
      </w:r>
    </w:p>
    <w:p w14:paraId="62C4832D" w14:textId="56066092" w:rsidR="00A70AF4" w:rsidRPr="006F2473" w:rsidRDefault="00A70AF4" w:rsidP="00A70AF4">
      <w:pPr>
        <w:rPr>
          <w:lang w:val="ro-RO"/>
        </w:rPr>
      </w:pPr>
      <w:r w:rsidRPr="006F2473">
        <w:rPr>
          <w:b/>
          <w:bCs/>
          <w:lang w:val="ro-RO"/>
        </w:rPr>
        <w:t>Art. 4.3.</w:t>
      </w:r>
      <w:r w:rsidRPr="006F2473">
        <w:rPr>
          <w:lang w:val="ro-RO"/>
        </w:rPr>
        <w:t xml:space="preserve"> Termenele stabilite în calendarul </w:t>
      </w:r>
      <w:r w:rsidRPr="006F2473">
        <w:rPr>
          <w:i/>
          <w:iCs/>
          <w:lang w:val="ro-RO"/>
        </w:rPr>
        <w:t>Examenelor de Finalizare a Studiilor</w:t>
      </w:r>
      <w:r w:rsidRPr="006F2473">
        <w:rPr>
          <w:lang w:val="ro-RO"/>
        </w:rPr>
        <w:t xml:space="preserve"> sunt finale.  </w:t>
      </w:r>
    </w:p>
    <w:p w14:paraId="05DBF07B" w14:textId="5E4D5643" w:rsidR="00FE72EC" w:rsidRPr="006F2473" w:rsidRDefault="00DE004C" w:rsidP="002E674D">
      <w:pPr>
        <w:pStyle w:val="Heading1"/>
      </w:pPr>
      <w:bookmarkStart w:id="5" w:name="_Toc152076047"/>
      <w:r w:rsidRPr="006F2473">
        <w:t xml:space="preserve">CAP. </w:t>
      </w:r>
      <w:r w:rsidR="0039416D" w:rsidRPr="006F2473">
        <w:t>5</w:t>
      </w:r>
      <w:r w:rsidRPr="006F2473">
        <w:t>. C</w:t>
      </w:r>
      <w:r w:rsidR="00BB1DC8" w:rsidRPr="006F2473">
        <w:t>omisia Examenului de Finalizare a Studiilor</w:t>
      </w:r>
      <w:bookmarkEnd w:id="5"/>
    </w:p>
    <w:p w14:paraId="627F8D54" w14:textId="62F381C6" w:rsidR="005545A0" w:rsidRPr="006F2473" w:rsidRDefault="00FE72EC" w:rsidP="00ED36AB">
      <w:pPr>
        <w:rPr>
          <w:lang w:val="ro-RO"/>
        </w:rPr>
      </w:pPr>
      <w:r w:rsidRPr="006F2473">
        <w:rPr>
          <w:b/>
          <w:bCs/>
          <w:lang w:val="ro-RO"/>
        </w:rPr>
        <w:t xml:space="preserve">Art. </w:t>
      </w:r>
      <w:r w:rsidR="0039416D" w:rsidRPr="006F2473">
        <w:rPr>
          <w:b/>
          <w:bCs/>
          <w:lang w:val="ro-RO"/>
        </w:rPr>
        <w:t>5</w:t>
      </w:r>
      <w:r w:rsidRPr="006F2473">
        <w:rPr>
          <w:b/>
          <w:bCs/>
          <w:lang w:val="ro-RO"/>
        </w:rPr>
        <w:t>.1</w:t>
      </w:r>
      <w:r w:rsidRPr="006F2473">
        <w:rPr>
          <w:lang w:val="ro-RO"/>
        </w:rPr>
        <w:t xml:space="preserve">. </w:t>
      </w:r>
      <w:r w:rsidRPr="00D45235">
        <w:rPr>
          <w:lang w:val="ro-RO"/>
        </w:rPr>
        <w:t>C</w:t>
      </w:r>
      <w:r w:rsidR="002B3EFE" w:rsidRPr="00D45235">
        <w:rPr>
          <w:lang w:val="ro-RO"/>
        </w:rPr>
        <w:t>omisi</w:t>
      </w:r>
      <w:r w:rsidR="00F13C48" w:rsidRPr="00D45235">
        <w:rPr>
          <w:lang w:val="ro-RO"/>
        </w:rPr>
        <w:t>a</w:t>
      </w:r>
      <w:r w:rsidR="002B3EFE" w:rsidRPr="00D45235">
        <w:rPr>
          <w:lang w:val="ro-RO"/>
        </w:rPr>
        <w:t xml:space="preserve"> </w:t>
      </w:r>
      <w:r w:rsidRPr="00D45235">
        <w:rPr>
          <w:lang w:val="ro-RO"/>
        </w:rPr>
        <w:t>Examenului de Finalizare a Studiilor</w:t>
      </w:r>
      <w:r w:rsidRPr="006F2473">
        <w:rPr>
          <w:lang w:val="ro-RO"/>
        </w:rPr>
        <w:t xml:space="preserve"> </w:t>
      </w:r>
      <w:r w:rsidR="00EE5B4F" w:rsidRPr="006F2473">
        <w:rPr>
          <w:lang w:val="ro-RO"/>
        </w:rPr>
        <w:t>are</w:t>
      </w:r>
      <w:r w:rsidR="001E6FC3" w:rsidRPr="006F2473">
        <w:rPr>
          <w:lang w:val="ro-RO"/>
        </w:rPr>
        <w:t xml:space="preserve"> sarcina</w:t>
      </w:r>
      <w:r w:rsidR="00EE5B4F" w:rsidRPr="006F2473">
        <w:rPr>
          <w:lang w:val="ro-RO"/>
        </w:rPr>
        <w:t xml:space="preserve"> de a organiza, evalua și nota probele </w:t>
      </w:r>
      <w:r w:rsidR="00EE5B4F" w:rsidRPr="006F2473">
        <w:rPr>
          <w:i/>
          <w:iCs/>
          <w:lang w:val="ro-RO"/>
        </w:rPr>
        <w:t>Examenului de Finalizare a Studiilor</w:t>
      </w:r>
      <w:r w:rsidR="00544646" w:rsidRPr="006F2473">
        <w:rPr>
          <w:lang w:val="ro-RO"/>
        </w:rPr>
        <w:t>.</w:t>
      </w:r>
      <w:r w:rsidR="00601339" w:rsidRPr="006F2473">
        <w:rPr>
          <w:lang w:val="ro-RO"/>
        </w:rPr>
        <w:t xml:space="preserve"> </w:t>
      </w:r>
    </w:p>
    <w:p w14:paraId="6B742ECD" w14:textId="6FE76F87" w:rsidR="005545A0" w:rsidRPr="006F2473" w:rsidRDefault="00601339" w:rsidP="00601339">
      <w:pPr>
        <w:rPr>
          <w:lang w:val="ro-RO"/>
        </w:rPr>
      </w:pPr>
      <w:r w:rsidRPr="006F2473">
        <w:rPr>
          <w:b/>
          <w:bCs/>
          <w:lang w:val="ro-RO"/>
        </w:rPr>
        <w:t>(1)</w:t>
      </w:r>
      <w:r w:rsidRPr="006F2473">
        <w:rPr>
          <w:lang w:val="ro-RO"/>
        </w:rPr>
        <w:t xml:space="preserve"> </w:t>
      </w:r>
      <w:r w:rsidR="005545A0" w:rsidRPr="006F2473">
        <w:rPr>
          <w:lang w:val="ro-RO"/>
        </w:rPr>
        <w:t xml:space="preserve">Pentru </w:t>
      </w:r>
      <w:r w:rsidR="00ED36AB" w:rsidRPr="006F2473">
        <w:rPr>
          <w:lang w:val="ro-RO"/>
        </w:rPr>
        <w:t>proba ”Susținere Proiect de Diplomă”</w:t>
      </w:r>
      <w:r w:rsidR="005545A0" w:rsidRPr="006F2473">
        <w:rPr>
          <w:lang w:val="ro-RO"/>
        </w:rPr>
        <w:t xml:space="preserve"> se constituie Comisia de Diplomă</w:t>
      </w:r>
      <w:r w:rsidR="002B23CB" w:rsidRPr="006F2473">
        <w:rPr>
          <w:lang w:val="ro-RO"/>
        </w:rPr>
        <w:t>;</w:t>
      </w:r>
    </w:p>
    <w:p w14:paraId="7DF39A20" w14:textId="321A03B2" w:rsidR="00ED36AB" w:rsidRPr="006F2473" w:rsidRDefault="00601339" w:rsidP="00601339">
      <w:pPr>
        <w:rPr>
          <w:lang w:val="ro-RO"/>
        </w:rPr>
      </w:pPr>
      <w:r w:rsidRPr="006F2473">
        <w:rPr>
          <w:b/>
          <w:bCs/>
          <w:lang w:val="ro-RO"/>
        </w:rPr>
        <w:t>(2)</w:t>
      </w:r>
      <w:r w:rsidRPr="006F2473">
        <w:rPr>
          <w:lang w:val="ro-RO"/>
        </w:rPr>
        <w:t xml:space="preserve"> </w:t>
      </w:r>
      <w:r w:rsidR="005545A0" w:rsidRPr="006F2473">
        <w:rPr>
          <w:lang w:val="ro-RO"/>
        </w:rPr>
        <w:t xml:space="preserve">Pentru proba </w:t>
      </w:r>
      <w:r w:rsidR="00ED36AB" w:rsidRPr="006F2473">
        <w:rPr>
          <w:lang w:val="ro-RO"/>
        </w:rPr>
        <w:t>”Susținere Lucrare de Disertație”</w:t>
      </w:r>
      <w:r w:rsidR="005545A0" w:rsidRPr="006F2473">
        <w:rPr>
          <w:lang w:val="ro-RO"/>
        </w:rPr>
        <w:t xml:space="preserve"> se constituie Comisia de Disertație</w:t>
      </w:r>
      <w:r w:rsidR="002B23CB" w:rsidRPr="006F2473">
        <w:rPr>
          <w:lang w:val="ro-RO"/>
        </w:rPr>
        <w:t>;</w:t>
      </w:r>
    </w:p>
    <w:p w14:paraId="53F215B6" w14:textId="3FEEDDB8" w:rsidR="00B73A01" w:rsidRPr="006F2473" w:rsidRDefault="00B73A01" w:rsidP="009B79EA">
      <w:pPr>
        <w:rPr>
          <w:b/>
          <w:bCs/>
          <w:lang w:val="ro-RO"/>
        </w:rPr>
      </w:pPr>
      <w:r w:rsidRPr="00D45235">
        <w:rPr>
          <w:b/>
          <w:bCs/>
          <w:lang w:val="ro-RO"/>
        </w:rPr>
        <w:t xml:space="preserve">Art. 5.2. Alcătuirea comisiilor </w:t>
      </w:r>
      <w:r w:rsidR="004918E8" w:rsidRPr="00D45235">
        <w:rPr>
          <w:b/>
          <w:bCs/>
          <w:lang w:val="ro-RO"/>
        </w:rPr>
        <w:t>de examinare</w:t>
      </w:r>
    </w:p>
    <w:p w14:paraId="3697396A" w14:textId="43DF5BE5" w:rsidR="003A3DC5" w:rsidRPr="006F2473" w:rsidRDefault="003A3DC5" w:rsidP="009B79EA">
      <w:pPr>
        <w:rPr>
          <w:lang w:val="ro-RO"/>
        </w:rPr>
      </w:pPr>
      <w:r w:rsidRPr="006F2473">
        <w:rPr>
          <w:b/>
          <w:bCs/>
          <w:lang w:val="ro-RO"/>
        </w:rPr>
        <w:t>(</w:t>
      </w:r>
      <w:r w:rsidR="00733595" w:rsidRPr="006F2473">
        <w:rPr>
          <w:b/>
          <w:bCs/>
          <w:lang w:val="ro-RO"/>
        </w:rPr>
        <w:t>1</w:t>
      </w:r>
      <w:r w:rsidRPr="006F2473">
        <w:rPr>
          <w:b/>
          <w:bCs/>
          <w:lang w:val="ro-RO"/>
        </w:rPr>
        <w:t>)</w:t>
      </w:r>
      <w:r w:rsidRPr="006F2473">
        <w:rPr>
          <w:lang w:val="ro-RO"/>
        </w:rPr>
        <w:t xml:space="preserve"> Structura unei Comisii </w:t>
      </w:r>
      <w:r w:rsidR="009B79EA" w:rsidRPr="006F2473">
        <w:rPr>
          <w:lang w:val="ro-RO"/>
        </w:rPr>
        <w:t xml:space="preserve">cuprinde: </w:t>
      </w:r>
      <w:r w:rsidR="00701867" w:rsidRPr="006F2473">
        <w:rPr>
          <w:lang w:val="ro-RO"/>
        </w:rPr>
        <w:t>p</w:t>
      </w:r>
      <w:r w:rsidRPr="006F2473">
        <w:rPr>
          <w:lang w:val="ro-RO"/>
        </w:rPr>
        <w:t xml:space="preserve">reședintele </w:t>
      </w:r>
      <w:r w:rsidR="00285E53" w:rsidRPr="006F2473">
        <w:rPr>
          <w:lang w:val="ro-RO"/>
        </w:rPr>
        <w:t>de c</w:t>
      </w:r>
      <w:r w:rsidRPr="006F2473">
        <w:rPr>
          <w:lang w:val="ro-RO"/>
        </w:rPr>
        <w:t>omisie</w:t>
      </w:r>
      <w:r w:rsidR="00DD4552" w:rsidRPr="00D45235">
        <w:rPr>
          <w:lang w:val="ro-RO"/>
        </w:rPr>
        <w:t>,</w:t>
      </w:r>
      <w:r w:rsidR="00285E53" w:rsidRPr="006F2473">
        <w:rPr>
          <w:lang w:val="ro-RO"/>
        </w:rPr>
        <w:t xml:space="preserve"> m</w:t>
      </w:r>
      <w:r w:rsidRPr="006F2473">
        <w:rPr>
          <w:lang w:val="ro-RO"/>
        </w:rPr>
        <w:t xml:space="preserve">embri </w:t>
      </w:r>
      <w:r w:rsidR="00867AEE" w:rsidRPr="00D45235">
        <w:rPr>
          <w:lang w:val="ro-RO"/>
        </w:rPr>
        <w:t>ai comisiei</w:t>
      </w:r>
      <w:r w:rsidR="009B79EA" w:rsidRPr="006F2473">
        <w:rPr>
          <w:lang w:val="ro-RO"/>
        </w:rPr>
        <w:t xml:space="preserve">, </w:t>
      </w:r>
      <w:r w:rsidR="00285E53" w:rsidRPr="006F2473">
        <w:rPr>
          <w:lang w:val="ro-RO"/>
        </w:rPr>
        <w:t>s</w:t>
      </w:r>
      <w:r w:rsidRPr="006F2473">
        <w:rPr>
          <w:lang w:val="ro-RO"/>
        </w:rPr>
        <w:t>ecretar științific</w:t>
      </w:r>
      <w:r w:rsidR="00DD4552" w:rsidRPr="00D45235">
        <w:rPr>
          <w:lang w:val="ro-RO"/>
        </w:rPr>
        <w:t>, precum și</w:t>
      </w:r>
      <w:r w:rsidR="00C17E73" w:rsidRPr="00D45235">
        <w:rPr>
          <w:lang w:val="ro-RO"/>
        </w:rPr>
        <w:t xml:space="preserve"> membri supleanți</w:t>
      </w:r>
      <w:r w:rsidR="009B79EA" w:rsidRPr="006F2473">
        <w:rPr>
          <w:lang w:val="ro-RO"/>
        </w:rPr>
        <w:t>.</w:t>
      </w:r>
      <w:r w:rsidR="00285E53" w:rsidRPr="006F2473">
        <w:rPr>
          <w:lang w:val="ro-RO"/>
        </w:rPr>
        <w:t xml:space="preserve"> </w:t>
      </w:r>
    </w:p>
    <w:p w14:paraId="086DA3EB" w14:textId="29A51524" w:rsidR="0017291F" w:rsidRPr="006F2473" w:rsidRDefault="0017291F" w:rsidP="0017291F">
      <w:pPr>
        <w:rPr>
          <w:lang w:val="ro-RO"/>
        </w:rPr>
      </w:pPr>
      <w:r w:rsidRPr="006F2473">
        <w:rPr>
          <w:b/>
          <w:bCs/>
          <w:lang w:val="ro-RO"/>
        </w:rPr>
        <w:t>(2)</w:t>
      </w:r>
      <w:r w:rsidRPr="006F2473">
        <w:rPr>
          <w:lang w:val="ro-RO"/>
        </w:rPr>
        <w:t xml:space="preserve"> Comisia poate fi </w:t>
      </w:r>
      <w:r w:rsidR="00F32F39" w:rsidRPr="006F2473">
        <w:rPr>
          <w:lang w:val="ro-RO"/>
        </w:rPr>
        <w:t>alcătuită</w:t>
      </w:r>
      <w:r w:rsidRPr="006F2473">
        <w:rPr>
          <w:lang w:val="ro-RO"/>
        </w:rPr>
        <w:t xml:space="preserve"> din cadre didactice titulare a FAU precum și din membri invitați, cadre didactice titulare a altor universități cu facultăți de profil din România și din alte țări.  </w:t>
      </w:r>
    </w:p>
    <w:p w14:paraId="3B2B4101" w14:textId="2FB82487" w:rsidR="00733595" w:rsidRPr="006F2473" w:rsidRDefault="00733595" w:rsidP="0017291F">
      <w:pPr>
        <w:rPr>
          <w:lang w:val="ro-RO"/>
        </w:rPr>
      </w:pPr>
      <w:r w:rsidRPr="006F2473">
        <w:rPr>
          <w:b/>
          <w:bCs/>
          <w:lang w:val="ro-RO"/>
        </w:rPr>
        <w:t>(</w:t>
      </w:r>
      <w:r w:rsidR="0017291F" w:rsidRPr="006F2473">
        <w:rPr>
          <w:b/>
          <w:bCs/>
          <w:lang w:val="ro-RO"/>
        </w:rPr>
        <w:t>3</w:t>
      </w:r>
      <w:r w:rsidRPr="006F2473">
        <w:rPr>
          <w:b/>
          <w:bCs/>
          <w:lang w:val="ro-RO"/>
        </w:rPr>
        <w:t>)</w:t>
      </w:r>
      <w:r w:rsidRPr="006F2473">
        <w:rPr>
          <w:lang w:val="ro-RO"/>
        </w:rPr>
        <w:t xml:space="preserve"> Comisia va fi alcătuită anual</w:t>
      </w:r>
      <w:r w:rsidR="0017291F" w:rsidRPr="006F2473">
        <w:rPr>
          <w:lang w:val="ro-RO"/>
        </w:rPr>
        <w:t xml:space="preserve">, la propunerea conducerii FAU, aprobată de Consiliul Facultății și de Senatul Universității Tehnice din Cluj-Napoca, și va fi </w:t>
      </w:r>
      <w:r w:rsidRPr="006F2473">
        <w:rPr>
          <w:lang w:val="ro-RO"/>
        </w:rPr>
        <w:t xml:space="preserve">anunțată la începutul anului universitar.  </w:t>
      </w:r>
    </w:p>
    <w:p w14:paraId="5394AF9A" w14:textId="6B4055C9" w:rsidR="00624D8F" w:rsidRPr="006F2473" w:rsidRDefault="002B3EFE" w:rsidP="002B3EFE">
      <w:pPr>
        <w:rPr>
          <w:b/>
          <w:bCs/>
          <w:lang w:val="ro-RO"/>
        </w:rPr>
      </w:pPr>
      <w:r w:rsidRPr="006F2473">
        <w:rPr>
          <w:b/>
          <w:bCs/>
          <w:lang w:val="ro-RO"/>
        </w:rPr>
        <w:t xml:space="preserve">Art. </w:t>
      </w:r>
      <w:r w:rsidR="00857B8A" w:rsidRPr="006F2473">
        <w:rPr>
          <w:b/>
          <w:bCs/>
          <w:lang w:val="ro-RO"/>
        </w:rPr>
        <w:t>5</w:t>
      </w:r>
      <w:r w:rsidRPr="006F2473">
        <w:rPr>
          <w:b/>
          <w:bCs/>
          <w:lang w:val="ro-RO"/>
        </w:rPr>
        <w:t>.</w:t>
      </w:r>
      <w:r w:rsidR="00F60C15" w:rsidRPr="006F2473">
        <w:rPr>
          <w:b/>
          <w:bCs/>
          <w:lang w:val="ro-RO"/>
        </w:rPr>
        <w:t>2</w:t>
      </w:r>
      <w:r w:rsidRPr="006F2473">
        <w:rPr>
          <w:b/>
          <w:bCs/>
          <w:lang w:val="ro-RO"/>
        </w:rPr>
        <w:t xml:space="preserve">. Atribuțiile </w:t>
      </w:r>
      <w:r w:rsidR="00624D8F" w:rsidRPr="006F2473">
        <w:rPr>
          <w:b/>
          <w:bCs/>
          <w:lang w:val="ro-RO"/>
        </w:rPr>
        <w:t>Comisiilor din cadrul Examenului de Finalizare a Studiilor</w:t>
      </w:r>
    </w:p>
    <w:p w14:paraId="0E8189B2" w14:textId="29DF59F5" w:rsidR="002B3EFE" w:rsidRPr="006F2473" w:rsidRDefault="00624D8F" w:rsidP="002B3EFE">
      <w:pPr>
        <w:rPr>
          <w:u w:val="single"/>
          <w:lang w:val="ro-RO"/>
        </w:rPr>
      </w:pPr>
      <w:r w:rsidRPr="006F2473">
        <w:rPr>
          <w:b/>
          <w:bCs/>
          <w:lang w:val="ro-RO"/>
        </w:rPr>
        <w:t>(1)</w:t>
      </w:r>
      <w:r w:rsidRPr="006F2473">
        <w:rPr>
          <w:lang w:val="ro-RO"/>
        </w:rPr>
        <w:t xml:space="preserve"> </w:t>
      </w:r>
      <w:r w:rsidRPr="006F2473">
        <w:rPr>
          <w:u w:val="single"/>
          <w:lang w:val="ro-RO"/>
        </w:rPr>
        <w:t>P</w:t>
      </w:r>
      <w:r w:rsidR="002B3EFE" w:rsidRPr="006F2473">
        <w:rPr>
          <w:u w:val="single"/>
          <w:lang w:val="ro-RO"/>
        </w:rPr>
        <w:t>reședintel</w:t>
      </w:r>
      <w:r w:rsidR="002728D1" w:rsidRPr="006F2473">
        <w:rPr>
          <w:u w:val="single"/>
          <w:lang w:val="ro-RO"/>
        </w:rPr>
        <w:t>e</w:t>
      </w:r>
      <w:r w:rsidR="002B3EFE" w:rsidRPr="006F2473">
        <w:rPr>
          <w:u w:val="single"/>
          <w:lang w:val="ro-RO"/>
        </w:rPr>
        <w:t xml:space="preserve"> de comisie:</w:t>
      </w:r>
    </w:p>
    <w:p w14:paraId="0C6DE9E3" w14:textId="77777777" w:rsidR="00C202B1" w:rsidRPr="006F2473" w:rsidRDefault="002B3EFE" w:rsidP="00C71654">
      <w:pPr>
        <w:pStyle w:val="ListParagraph"/>
        <w:numPr>
          <w:ilvl w:val="0"/>
          <w:numId w:val="17"/>
        </w:numPr>
        <w:ind w:left="709" w:hanging="283"/>
      </w:pPr>
      <w:r w:rsidRPr="006F2473">
        <w:t>Prezidează sesiunea de susținere a proiectelor / lucrărilor;</w:t>
      </w:r>
    </w:p>
    <w:p w14:paraId="7FC514C0" w14:textId="240FC7BA" w:rsidR="00C202B1" w:rsidRPr="006F2473" w:rsidRDefault="00C202B1" w:rsidP="00C71654">
      <w:pPr>
        <w:pStyle w:val="ListParagraph"/>
        <w:numPr>
          <w:ilvl w:val="0"/>
          <w:numId w:val="17"/>
        </w:numPr>
        <w:ind w:left="709" w:hanging="283"/>
      </w:pPr>
      <w:r w:rsidRPr="006F2473">
        <w:t>Evaluează proiectele / lucrările predate;</w:t>
      </w:r>
    </w:p>
    <w:p w14:paraId="107C0518" w14:textId="5165F6FB" w:rsidR="002B3EFE" w:rsidRPr="006F2473" w:rsidRDefault="002B3EFE" w:rsidP="00C71654">
      <w:pPr>
        <w:pStyle w:val="ListParagraph"/>
        <w:numPr>
          <w:ilvl w:val="0"/>
          <w:numId w:val="17"/>
        </w:numPr>
        <w:ind w:left="709" w:hanging="283"/>
      </w:pPr>
      <w:r w:rsidRPr="006F2473">
        <w:t xml:space="preserve">Formulează </w:t>
      </w:r>
      <w:r w:rsidR="00C202B1" w:rsidRPr="006F2473">
        <w:t xml:space="preserve">observații </w:t>
      </w:r>
      <w:r w:rsidR="007B4269" w:rsidRPr="006F2473">
        <w:t xml:space="preserve">critice </w:t>
      </w:r>
      <w:r w:rsidRPr="006F2473">
        <w:t>referitoare la proiectele / lucrările evaluate;</w:t>
      </w:r>
    </w:p>
    <w:p w14:paraId="00DC24D7" w14:textId="08826841" w:rsidR="002B3EFE" w:rsidRPr="006F2473" w:rsidRDefault="002B3EFE" w:rsidP="00C71654">
      <w:pPr>
        <w:pStyle w:val="ListParagraph"/>
        <w:numPr>
          <w:ilvl w:val="0"/>
          <w:numId w:val="17"/>
        </w:numPr>
        <w:ind w:left="709" w:hanging="283"/>
      </w:pPr>
      <w:r w:rsidRPr="006F2473">
        <w:t>Acordă note pentru proiectele / lucrările evaluate;</w:t>
      </w:r>
    </w:p>
    <w:p w14:paraId="2675801D" w14:textId="6CCFF779" w:rsidR="00DE7AD6" w:rsidRPr="006F2473" w:rsidRDefault="00031665" w:rsidP="00C71654">
      <w:pPr>
        <w:pStyle w:val="ListParagraph"/>
        <w:numPr>
          <w:ilvl w:val="0"/>
          <w:numId w:val="17"/>
        </w:numPr>
        <w:ind w:left="709" w:hanging="283"/>
      </w:pPr>
      <w:r w:rsidRPr="006F2473">
        <w:t>Conduce ședința de notare a proiectelor / lucrărilor;</w:t>
      </w:r>
    </w:p>
    <w:p w14:paraId="369193FB" w14:textId="25B1BC59" w:rsidR="002B3EFE" w:rsidRPr="006F2473" w:rsidRDefault="0088285A" w:rsidP="002B3EFE">
      <w:pPr>
        <w:rPr>
          <w:u w:val="single"/>
          <w:lang w:val="ro-RO"/>
        </w:rPr>
      </w:pPr>
      <w:r w:rsidRPr="006F2473">
        <w:rPr>
          <w:b/>
          <w:bCs/>
          <w:lang w:val="ro-RO"/>
        </w:rPr>
        <w:t>(2)</w:t>
      </w:r>
      <w:r w:rsidRPr="006F2473">
        <w:rPr>
          <w:lang w:val="ro-RO"/>
        </w:rPr>
        <w:t xml:space="preserve"> </w:t>
      </w:r>
      <w:r w:rsidRPr="006F2473">
        <w:rPr>
          <w:u w:val="single"/>
          <w:lang w:val="ro-RO"/>
        </w:rPr>
        <w:t>Membrii comisiei</w:t>
      </w:r>
      <w:r w:rsidR="007A48B3" w:rsidRPr="00D45235">
        <w:rPr>
          <w:u w:val="single"/>
          <w:lang w:val="ro-RO"/>
        </w:rPr>
        <w:t>:</w:t>
      </w:r>
    </w:p>
    <w:p w14:paraId="62CC76FE" w14:textId="77777777" w:rsidR="00C202B1" w:rsidRPr="006F2473" w:rsidRDefault="00C202B1" w:rsidP="00C71654">
      <w:pPr>
        <w:pStyle w:val="ListParagraph"/>
        <w:numPr>
          <w:ilvl w:val="0"/>
          <w:numId w:val="18"/>
        </w:numPr>
      </w:pPr>
      <w:r w:rsidRPr="006F2473">
        <w:t>Evaluează proiectele / lucrările predate;</w:t>
      </w:r>
    </w:p>
    <w:p w14:paraId="09E6DDC4" w14:textId="52F5CCD3" w:rsidR="002B3EFE" w:rsidRPr="006F2473" w:rsidRDefault="002B3EFE" w:rsidP="00C71654">
      <w:pPr>
        <w:pStyle w:val="ListParagraph"/>
        <w:numPr>
          <w:ilvl w:val="0"/>
          <w:numId w:val="18"/>
        </w:numPr>
      </w:pPr>
      <w:r w:rsidRPr="006F2473">
        <w:t xml:space="preserve">Formulează </w:t>
      </w:r>
      <w:r w:rsidR="00C202B1" w:rsidRPr="006F2473">
        <w:t xml:space="preserve">observații </w:t>
      </w:r>
      <w:r w:rsidR="007B4269" w:rsidRPr="006F2473">
        <w:t xml:space="preserve">critice </w:t>
      </w:r>
      <w:r w:rsidRPr="006F2473">
        <w:t>referitoare la proiectele / lucrările evaluate;</w:t>
      </w:r>
    </w:p>
    <w:p w14:paraId="78D64E43" w14:textId="77777777" w:rsidR="002B3EFE" w:rsidRPr="006F2473" w:rsidRDefault="002B3EFE" w:rsidP="00C71654">
      <w:pPr>
        <w:pStyle w:val="ListParagraph"/>
        <w:numPr>
          <w:ilvl w:val="0"/>
          <w:numId w:val="18"/>
        </w:numPr>
      </w:pPr>
      <w:r w:rsidRPr="006F2473">
        <w:t>Acordă note pentru proiectele / lucrările evaluate;</w:t>
      </w:r>
    </w:p>
    <w:p w14:paraId="50856B08" w14:textId="7749B32B" w:rsidR="002B3EFE" w:rsidRPr="006F2473" w:rsidRDefault="0088285A" w:rsidP="002B3EFE">
      <w:pPr>
        <w:rPr>
          <w:rFonts w:cs="Times New Roman"/>
          <w:u w:val="single"/>
          <w:lang w:val="ro-RO"/>
        </w:rPr>
      </w:pPr>
      <w:r w:rsidRPr="006F2473">
        <w:rPr>
          <w:rFonts w:cs="Times New Roman"/>
          <w:b/>
          <w:bCs/>
          <w:lang w:val="ro-RO"/>
        </w:rPr>
        <w:t>(3)</w:t>
      </w:r>
      <w:r w:rsidR="002B3EFE" w:rsidRPr="006F2473">
        <w:rPr>
          <w:rFonts w:cs="Times New Roman"/>
          <w:lang w:val="ro-RO"/>
        </w:rPr>
        <w:t xml:space="preserve"> </w:t>
      </w:r>
      <w:r w:rsidR="00C90144" w:rsidRPr="006F2473">
        <w:rPr>
          <w:rFonts w:cs="Times New Roman"/>
          <w:u w:val="single"/>
          <w:lang w:val="ro-RO"/>
        </w:rPr>
        <w:t>S</w:t>
      </w:r>
      <w:r w:rsidR="002B3EFE" w:rsidRPr="006F2473">
        <w:rPr>
          <w:rFonts w:cs="Times New Roman"/>
          <w:u w:val="single"/>
          <w:lang w:val="ro-RO"/>
        </w:rPr>
        <w:t>ecretari</w:t>
      </w:r>
      <w:r w:rsidR="00C90144" w:rsidRPr="006F2473">
        <w:rPr>
          <w:rFonts w:cs="Times New Roman"/>
          <w:u w:val="single"/>
          <w:lang w:val="ro-RO"/>
        </w:rPr>
        <w:t>i</w:t>
      </w:r>
      <w:r w:rsidR="002B3EFE" w:rsidRPr="006F2473">
        <w:rPr>
          <w:rFonts w:cs="Times New Roman"/>
          <w:u w:val="single"/>
          <w:lang w:val="ro-RO"/>
        </w:rPr>
        <w:t xml:space="preserve"> </w:t>
      </w:r>
      <w:r w:rsidR="007C3C57" w:rsidRPr="006F2473">
        <w:rPr>
          <w:rFonts w:cs="Times New Roman"/>
          <w:u w:val="single"/>
          <w:lang w:val="ro-RO"/>
        </w:rPr>
        <w:t xml:space="preserve">științifici ai </w:t>
      </w:r>
      <w:r w:rsidR="002B3EFE" w:rsidRPr="006F2473">
        <w:rPr>
          <w:rFonts w:cs="Times New Roman"/>
          <w:u w:val="single"/>
          <w:lang w:val="ro-RO"/>
        </w:rPr>
        <w:t>comisie</w:t>
      </w:r>
      <w:r w:rsidR="00C90144" w:rsidRPr="006F2473">
        <w:rPr>
          <w:rFonts w:cs="Times New Roman"/>
          <w:u w:val="single"/>
          <w:lang w:val="ro-RO"/>
        </w:rPr>
        <w:t>i</w:t>
      </w:r>
      <w:r w:rsidR="002B3EFE" w:rsidRPr="006F2473">
        <w:rPr>
          <w:rFonts w:cs="Times New Roman"/>
          <w:u w:val="single"/>
          <w:lang w:val="ro-RO"/>
        </w:rPr>
        <w:t xml:space="preserve">: </w:t>
      </w:r>
    </w:p>
    <w:p w14:paraId="2967F424" w14:textId="77777777" w:rsidR="002B3EFE" w:rsidRPr="006F2473" w:rsidRDefault="002B3EFE" w:rsidP="00C71654">
      <w:pPr>
        <w:pStyle w:val="ListParagraph"/>
        <w:numPr>
          <w:ilvl w:val="0"/>
          <w:numId w:val="3"/>
        </w:numPr>
        <w:rPr>
          <w:rFonts w:cs="Times New Roman"/>
        </w:rPr>
      </w:pPr>
      <w:r w:rsidRPr="006F2473">
        <w:rPr>
          <w:rFonts w:cs="Times New Roman"/>
        </w:rPr>
        <w:t>Organizează predarea Proiectelor de Diplomă și a Lucrărilor de Dizertație;</w:t>
      </w:r>
    </w:p>
    <w:p w14:paraId="140DC194" w14:textId="77777777" w:rsidR="002B3EFE" w:rsidRPr="006F2473" w:rsidRDefault="002B3EFE" w:rsidP="00C71654">
      <w:pPr>
        <w:pStyle w:val="ListParagraph"/>
        <w:numPr>
          <w:ilvl w:val="0"/>
          <w:numId w:val="3"/>
        </w:numPr>
        <w:rPr>
          <w:rFonts w:cs="Times New Roman"/>
        </w:rPr>
      </w:pPr>
      <w:r w:rsidRPr="006F2473">
        <w:rPr>
          <w:rFonts w:cs="Times New Roman"/>
        </w:rPr>
        <w:t>Programează susținerile Proiectelor de Diplomă și a Lucrărilor de Disertație;</w:t>
      </w:r>
    </w:p>
    <w:p w14:paraId="6EC7FC97" w14:textId="6AC6E7D2" w:rsidR="002B3EFE" w:rsidRPr="006F2473" w:rsidRDefault="002B3EFE" w:rsidP="00C71654">
      <w:pPr>
        <w:pStyle w:val="ListParagraph"/>
        <w:numPr>
          <w:ilvl w:val="0"/>
          <w:numId w:val="3"/>
        </w:numPr>
        <w:rPr>
          <w:rFonts w:cs="Times New Roman"/>
        </w:rPr>
      </w:pPr>
      <w:r w:rsidRPr="006F2473">
        <w:rPr>
          <w:rFonts w:cs="Times New Roman"/>
        </w:rPr>
        <w:lastRenderedPageBreak/>
        <w:t>Gestionează derularea programului de susținere a</w:t>
      </w:r>
      <w:r w:rsidR="00F91230" w:rsidRPr="006F2473">
        <w:rPr>
          <w:rFonts w:cs="Times New Roman"/>
        </w:rPr>
        <w:t xml:space="preserve"> proiectelor / lucrărilor</w:t>
      </w:r>
      <w:r w:rsidRPr="006F2473">
        <w:rPr>
          <w:rFonts w:cs="Times New Roman"/>
        </w:rPr>
        <w:t xml:space="preserve">; </w:t>
      </w:r>
    </w:p>
    <w:p w14:paraId="0932250B" w14:textId="2CAEDABA" w:rsidR="002B3EFE" w:rsidRPr="006F2473" w:rsidRDefault="002B3EFE" w:rsidP="00C71654">
      <w:pPr>
        <w:pStyle w:val="ListParagraph"/>
        <w:numPr>
          <w:ilvl w:val="0"/>
          <w:numId w:val="3"/>
        </w:numPr>
      </w:pPr>
      <w:r w:rsidRPr="006F2473">
        <w:t>Înscri</w:t>
      </w:r>
      <w:r w:rsidR="00FA50C0" w:rsidRPr="006F2473">
        <w:t>u</w:t>
      </w:r>
      <w:r w:rsidRPr="006F2473">
        <w:t xml:space="preserve"> notele </w:t>
      </w:r>
      <w:r w:rsidR="0017312B" w:rsidRPr="006F2473">
        <w:t>acordate de Comisie pentru cele două probe</w:t>
      </w:r>
      <w:r w:rsidRPr="006F2473">
        <w:t xml:space="preserve"> în sistemul informatic de notare</w:t>
      </w:r>
      <w:r w:rsidR="0017312B" w:rsidRPr="006F2473">
        <w:t xml:space="preserve"> al UTCN</w:t>
      </w:r>
      <w:r w:rsidR="00AB685A" w:rsidRPr="006F2473">
        <w:t>;</w:t>
      </w:r>
    </w:p>
    <w:p w14:paraId="688C69E3" w14:textId="46E3B65F" w:rsidR="002B3EFE" w:rsidRPr="006F2473" w:rsidRDefault="002B3EFE" w:rsidP="00C71654">
      <w:pPr>
        <w:pStyle w:val="ListParagraph"/>
        <w:numPr>
          <w:ilvl w:val="0"/>
          <w:numId w:val="3"/>
        </w:numPr>
        <w:rPr>
          <w:rFonts w:cs="Times New Roman"/>
        </w:rPr>
      </w:pPr>
      <w:r w:rsidRPr="006F2473">
        <w:rPr>
          <w:rFonts w:cs="Times New Roman"/>
        </w:rPr>
        <w:t xml:space="preserve">Arhivează </w:t>
      </w:r>
      <w:r w:rsidR="0017312B" w:rsidRPr="006F2473">
        <w:rPr>
          <w:rFonts w:cs="Times New Roman"/>
        </w:rPr>
        <w:t>proiectele / lucrările</w:t>
      </w:r>
      <w:r w:rsidRPr="006F2473">
        <w:rPr>
          <w:rFonts w:cs="Times New Roman"/>
        </w:rPr>
        <w:t xml:space="preserve"> predate în format digital într-o bază de date comună;</w:t>
      </w:r>
    </w:p>
    <w:p w14:paraId="5FA18DDC" w14:textId="4C4630E1" w:rsidR="002B3EFE" w:rsidRPr="003C7DAC" w:rsidRDefault="002B3EFE" w:rsidP="003C7DAC">
      <w:pPr>
        <w:rPr>
          <w:rFonts w:cs="Times New Roman"/>
          <w:lang w:val="ro-RO"/>
        </w:rPr>
      </w:pPr>
      <w:r w:rsidRPr="006F2473">
        <w:rPr>
          <w:rFonts w:cs="Times New Roman"/>
          <w:b/>
          <w:bCs/>
          <w:lang w:val="ro-RO"/>
        </w:rPr>
        <w:t xml:space="preserve">Art. </w:t>
      </w:r>
      <w:r w:rsidR="00857B8A" w:rsidRPr="006F2473">
        <w:rPr>
          <w:rFonts w:cs="Times New Roman"/>
          <w:b/>
          <w:bCs/>
          <w:lang w:val="ro-RO"/>
        </w:rPr>
        <w:t>5</w:t>
      </w:r>
      <w:r w:rsidRPr="006F2473">
        <w:rPr>
          <w:rFonts w:cs="Times New Roman"/>
          <w:b/>
          <w:bCs/>
          <w:lang w:val="ro-RO"/>
        </w:rPr>
        <w:t>.</w:t>
      </w:r>
      <w:r w:rsidR="00C02197" w:rsidRPr="006F2473">
        <w:rPr>
          <w:rFonts w:cs="Times New Roman"/>
          <w:b/>
          <w:bCs/>
          <w:lang w:val="ro-RO"/>
        </w:rPr>
        <w:t>3</w:t>
      </w:r>
      <w:r w:rsidRPr="006F2473">
        <w:rPr>
          <w:rFonts w:cs="Times New Roman"/>
          <w:b/>
          <w:bCs/>
          <w:lang w:val="ro-RO"/>
        </w:rPr>
        <w:t xml:space="preserve">. </w:t>
      </w:r>
      <w:r w:rsidR="00DA5EDF" w:rsidRPr="00DA5EDF">
        <w:rPr>
          <w:rFonts w:cs="Times New Roman"/>
          <w:lang w:val="ro-RO"/>
        </w:rPr>
        <w:t>La organizarea</w:t>
      </w:r>
      <w:r w:rsidR="00DA5EDF">
        <w:rPr>
          <w:rFonts w:cs="Times New Roman"/>
          <w:b/>
          <w:bCs/>
          <w:lang w:val="ro-RO"/>
        </w:rPr>
        <w:t xml:space="preserve"> </w:t>
      </w:r>
      <w:r w:rsidR="00DA5EDF" w:rsidRPr="00DA5EDF">
        <w:rPr>
          <w:rFonts w:cs="Times New Roman"/>
          <w:i/>
          <w:iCs/>
          <w:lang w:val="ro-RO"/>
        </w:rPr>
        <w:t>Examenului de Finalizare a Studiilor</w:t>
      </w:r>
      <w:r w:rsidR="00DA5EDF" w:rsidRPr="003C7DAC">
        <w:rPr>
          <w:rFonts w:cs="Times New Roman"/>
          <w:lang w:val="ro-RO"/>
        </w:rPr>
        <w:t xml:space="preserve"> </w:t>
      </w:r>
      <w:r w:rsidR="00DA5EDF">
        <w:rPr>
          <w:rFonts w:cs="Times New Roman"/>
          <w:lang w:val="ro-RO"/>
        </w:rPr>
        <w:t>iau</w:t>
      </w:r>
      <w:r w:rsidR="003C7DAC" w:rsidRPr="003C7DAC">
        <w:rPr>
          <w:rFonts w:cs="Times New Roman"/>
          <w:lang w:val="ro-RO"/>
        </w:rPr>
        <w:t xml:space="preserve"> parte</w:t>
      </w:r>
      <w:r w:rsidR="00DA5EDF">
        <w:rPr>
          <w:rFonts w:cs="Times New Roman"/>
          <w:lang w:val="ro-RO"/>
        </w:rPr>
        <w:t xml:space="preserve"> </w:t>
      </w:r>
      <w:r w:rsidR="00217A55" w:rsidRPr="003C7DAC">
        <w:rPr>
          <w:rFonts w:cs="Times New Roman"/>
          <w:lang w:val="ro-RO"/>
        </w:rPr>
        <w:t xml:space="preserve">Secretariatului Facultății, </w:t>
      </w:r>
      <w:r w:rsidR="003C7DAC" w:rsidRPr="003C7DAC">
        <w:rPr>
          <w:rFonts w:cs="Times New Roman"/>
          <w:lang w:val="ro-RO"/>
        </w:rPr>
        <w:t>Secretar</w:t>
      </w:r>
      <w:r w:rsidR="003C7DAC">
        <w:rPr>
          <w:rFonts w:cs="Times New Roman"/>
          <w:lang w:val="ro-RO"/>
        </w:rPr>
        <w:t>i</w:t>
      </w:r>
      <w:r w:rsidR="003C7DAC" w:rsidRPr="003C7DAC">
        <w:rPr>
          <w:rFonts w:cs="Times New Roman"/>
          <w:lang w:val="ro-RO"/>
        </w:rPr>
        <w:t xml:space="preserve">atul departamentelor, </w:t>
      </w:r>
      <w:r w:rsidRPr="003C7DAC">
        <w:rPr>
          <w:rFonts w:cs="Times New Roman"/>
          <w:lang w:val="ro-RO"/>
        </w:rPr>
        <w:t>personalul tehnic și</w:t>
      </w:r>
      <w:r w:rsidR="00217A55" w:rsidRPr="003C7DAC">
        <w:rPr>
          <w:rFonts w:cs="Times New Roman"/>
          <w:lang w:val="ro-RO"/>
        </w:rPr>
        <w:t xml:space="preserve"> personalul</w:t>
      </w:r>
      <w:r w:rsidR="003C7DAC" w:rsidRPr="003C7DAC">
        <w:rPr>
          <w:rFonts w:cs="Times New Roman"/>
          <w:lang w:val="ro-RO"/>
        </w:rPr>
        <w:t xml:space="preserve"> </w:t>
      </w:r>
      <w:r w:rsidRPr="003C7DAC">
        <w:rPr>
          <w:rFonts w:cs="Times New Roman"/>
          <w:lang w:val="ro-RO"/>
        </w:rPr>
        <w:t>administrativ al FAU</w:t>
      </w:r>
      <w:r w:rsidR="003C7DAC" w:rsidRPr="003C7DAC">
        <w:rPr>
          <w:rFonts w:cs="Times New Roman"/>
          <w:lang w:val="ro-RO"/>
        </w:rPr>
        <w:t>.</w:t>
      </w:r>
    </w:p>
    <w:p w14:paraId="28D37B49" w14:textId="14C40D18" w:rsidR="003B4C89" w:rsidRPr="006F2473" w:rsidRDefault="0041408A" w:rsidP="002E674D">
      <w:pPr>
        <w:pStyle w:val="Heading1"/>
      </w:pPr>
      <w:bookmarkStart w:id="6" w:name="_Toc152076048"/>
      <w:r w:rsidRPr="006F2473">
        <w:t xml:space="preserve">CAP </w:t>
      </w:r>
      <w:r w:rsidR="00891D7E" w:rsidRPr="006F2473">
        <w:t>6</w:t>
      </w:r>
      <w:r w:rsidRPr="006F2473">
        <w:t>.</w:t>
      </w:r>
      <w:r w:rsidR="002E674D" w:rsidRPr="006F2473">
        <w:t xml:space="preserve"> </w:t>
      </w:r>
      <w:r w:rsidR="00C14F7C" w:rsidRPr="00D45235">
        <w:t>Înscrierea</w:t>
      </w:r>
      <w:r w:rsidR="007E1D85" w:rsidRPr="006F2473">
        <w:t xml:space="preserve"> </w:t>
      </w:r>
      <w:r w:rsidR="005C4939" w:rsidRPr="006F2473">
        <w:t>la Examenul de Finalizare a Studiilor</w:t>
      </w:r>
      <w:bookmarkEnd w:id="6"/>
    </w:p>
    <w:p w14:paraId="2D4BD83B" w14:textId="3C3E9310" w:rsidR="00FA489E" w:rsidRPr="006F2473" w:rsidRDefault="00232E6A" w:rsidP="003B4C89">
      <w:pPr>
        <w:rPr>
          <w:b/>
          <w:bCs/>
          <w:lang w:val="ro-RO"/>
        </w:rPr>
      </w:pPr>
      <w:r w:rsidRPr="006F2473">
        <w:rPr>
          <w:b/>
          <w:bCs/>
          <w:lang w:val="ro-RO"/>
        </w:rPr>
        <w:t>Art. 6.</w:t>
      </w:r>
      <w:r w:rsidR="006D2D5A" w:rsidRPr="006F2473">
        <w:rPr>
          <w:b/>
          <w:bCs/>
          <w:lang w:val="ro-RO"/>
        </w:rPr>
        <w:t>1</w:t>
      </w:r>
      <w:r w:rsidRPr="006F2473">
        <w:rPr>
          <w:b/>
          <w:bCs/>
          <w:lang w:val="ro-RO"/>
        </w:rPr>
        <w:t>.</w:t>
      </w:r>
      <w:r w:rsidR="00CC5ED5" w:rsidRPr="006F2473">
        <w:rPr>
          <w:b/>
          <w:bCs/>
          <w:lang w:val="ro-RO"/>
        </w:rPr>
        <w:t xml:space="preserve"> </w:t>
      </w:r>
      <w:r w:rsidR="00547756" w:rsidRPr="00D45235">
        <w:rPr>
          <w:b/>
          <w:bCs/>
          <w:lang w:val="ro-RO"/>
        </w:rPr>
        <w:t>Condiții legate de înscriere</w:t>
      </w:r>
      <w:r w:rsidR="001F4A0C" w:rsidRPr="00D45235">
        <w:rPr>
          <w:b/>
          <w:bCs/>
          <w:lang w:val="ro-RO"/>
        </w:rPr>
        <w:t xml:space="preserve"> </w:t>
      </w:r>
    </w:p>
    <w:p w14:paraId="10A26320" w14:textId="17AB77F7" w:rsidR="002514CC" w:rsidRPr="006F2473" w:rsidRDefault="00FA489E" w:rsidP="003B4C89">
      <w:pPr>
        <w:rPr>
          <w:lang w:val="ro-RO"/>
        </w:rPr>
      </w:pPr>
      <w:r w:rsidRPr="006F2473">
        <w:rPr>
          <w:b/>
          <w:bCs/>
          <w:lang w:val="ro-RO"/>
        </w:rPr>
        <w:t xml:space="preserve">(1) </w:t>
      </w:r>
      <w:r w:rsidRPr="006F2473">
        <w:rPr>
          <w:lang w:val="ro-RO"/>
        </w:rPr>
        <w:t xml:space="preserve">Pentru a participa la </w:t>
      </w:r>
      <w:r w:rsidRPr="006F2473">
        <w:rPr>
          <w:i/>
          <w:iCs/>
          <w:lang w:val="ro-RO"/>
        </w:rPr>
        <w:t xml:space="preserve">Examenul de finalizare a studiilor, </w:t>
      </w:r>
      <w:r w:rsidR="00CC5ED5" w:rsidRPr="006F2473">
        <w:rPr>
          <w:lang w:val="ro-RO"/>
        </w:rPr>
        <w:t>î</w:t>
      </w:r>
      <w:r w:rsidR="00232E6A" w:rsidRPr="006F2473">
        <w:rPr>
          <w:lang w:val="ro-RO"/>
        </w:rPr>
        <w:t xml:space="preserve">nscrierea </w:t>
      </w:r>
      <w:r w:rsidRPr="006F2473">
        <w:rPr>
          <w:lang w:val="ro-RO"/>
        </w:rPr>
        <w:t xml:space="preserve">candidaților </w:t>
      </w:r>
      <w:r w:rsidR="00232E6A" w:rsidRPr="006F2473">
        <w:rPr>
          <w:lang w:val="ro-RO"/>
        </w:rPr>
        <w:t>este obligatorie</w:t>
      </w:r>
      <w:r w:rsidR="002514CC" w:rsidRPr="006F2473">
        <w:rPr>
          <w:lang w:val="ro-RO"/>
        </w:rPr>
        <w:t>.</w:t>
      </w:r>
      <w:r w:rsidR="00232E6A" w:rsidRPr="006F2473">
        <w:rPr>
          <w:lang w:val="ro-RO"/>
        </w:rPr>
        <w:t xml:space="preserve"> </w:t>
      </w:r>
    </w:p>
    <w:p w14:paraId="52F39F51" w14:textId="158F5FB1" w:rsidR="008121E9" w:rsidRPr="00D45235" w:rsidRDefault="008121E9" w:rsidP="008121E9">
      <w:pPr>
        <w:rPr>
          <w:lang w:val="ro-RO"/>
        </w:rPr>
      </w:pPr>
      <w:r w:rsidRPr="00D45235">
        <w:rPr>
          <w:b/>
          <w:bCs/>
          <w:lang w:val="ro-RO"/>
        </w:rPr>
        <w:t>(2)</w:t>
      </w:r>
      <w:r w:rsidRPr="00D45235">
        <w:rPr>
          <w:lang w:val="ro-RO"/>
        </w:rPr>
        <w:t xml:space="preserve"> Înscrierea este valabilă doar pentru sesiunea respectivă de examinare, și nu pentru alte sesiuni ulterioare. Candidatul care revine la o sesiune ulterioară de examinare are obligația de a efectua din nou înscrierea, cu respectarea regimului de taxă stabilit de UTCN.</w:t>
      </w:r>
    </w:p>
    <w:p w14:paraId="4C718376" w14:textId="132B3E2F" w:rsidR="00996707" w:rsidRPr="00D45235" w:rsidRDefault="00996707" w:rsidP="00996707">
      <w:pPr>
        <w:rPr>
          <w:rFonts w:cs="Times New Roman"/>
          <w:lang w:val="ro-RO"/>
        </w:rPr>
      </w:pPr>
      <w:r w:rsidRPr="00D45235">
        <w:rPr>
          <w:b/>
          <w:bCs/>
          <w:lang w:val="ro-RO"/>
        </w:rPr>
        <w:t>(4)</w:t>
      </w:r>
      <w:r w:rsidRPr="00D45235">
        <w:rPr>
          <w:lang w:val="ro-RO"/>
        </w:rPr>
        <w:t xml:space="preserve"> </w:t>
      </w:r>
      <w:r w:rsidRPr="00D45235">
        <w:rPr>
          <w:rFonts w:cs="Times New Roman"/>
          <w:lang w:val="ro-RO"/>
        </w:rPr>
        <w:t xml:space="preserve">Au dreptul de a se înscrie la </w:t>
      </w:r>
      <w:r w:rsidRPr="00D45235">
        <w:rPr>
          <w:rFonts w:cs="Times New Roman"/>
          <w:i/>
          <w:iCs/>
          <w:lang w:val="ro-RO"/>
        </w:rPr>
        <w:t>Examenul de Finalizare a Studiilor</w:t>
      </w:r>
      <w:r w:rsidRPr="00D45235">
        <w:rPr>
          <w:rFonts w:cs="Times New Roman"/>
          <w:lang w:val="ro-RO"/>
        </w:rPr>
        <w:t xml:space="preserve"> doar absolvenții celor șase ani de studiu, care au cumulat totalul de 360 de credite ECTS, </w:t>
      </w:r>
      <w:r w:rsidR="00DD153A" w:rsidRPr="00D45235">
        <w:rPr>
          <w:rFonts w:cs="Times New Roman"/>
          <w:lang w:val="ro-RO"/>
        </w:rPr>
        <w:t xml:space="preserve">având statutul de </w:t>
      </w:r>
      <w:r w:rsidRPr="00D45235">
        <w:rPr>
          <w:rFonts w:cs="Times New Roman"/>
          <w:lang w:val="ro-RO"/>
        </w:rPr>
        <w:t>”absolvenți fără diplomă”.</w:t>
      </w:r>
    </w:p>
    <w:p w14:paraId="39CD2FBE" w14:textId="66A53187" w:rsidR="00996707" w:rsidRPr="00D45235" w:rsidRDefault="00996707" w:rsidP="00996707">
      <w:pPr>
        <w:rPr>
          <w:lang w:val="ro-RO"/>
        </w:rPr>
      </w:pPr>
      <w:r w:rsidRPr="00D45235">
        <w:rPr>
          <w:b/>
          <w:lang w:val="ro-RO"/>
        </w:rPr>
        <w:t>(</w:t>
      </w:r>
      <w:r w:rsidR="00156FDD" w:rsidRPr="00D45235">
        <w:rPr>
          <w:b/>
          <w:lang w:val="ro-RO"/>
        </w:rPr>
        <w:t>5</w:t>
      </w:r>
      <w:r w:rsidRPr="00D45235">
        <w:rPr>
          <w:b/>
          <w:lang w:val="ro-RO"/>
        </w:rPr>
        <w:t>)</w:t>
      </w:r>
      <w:r w:rsidRPr="00D45235">
        <w:rPr>
          <w:lang w:val="ro-RO"/>
        </w:rPr>
        <w:t xml:space="preserve"> Nu se pot înscrie în </w:t>
      </w:r>
      <w:r w:rsidRPr="00D45235">
        <w:rPr>
          <w:i/>
          <w:iCs/>
          <w:lang w:val="ro-RO"/>
        </w:rPr>
        <w:t>Examenul de Finalizare a Studiilor</w:t>
      </w:r>
      <w:r w:rsidRPr="00D45235">
        <w:rPr>
          <w:lang w:val="ro-RO"/>
        </w:rPr>
        <w:t xml:space="preserve"> studenții în an terminal, care nu au absolvit încă</w:t>
      </w:r>
      <w:r w:rsidR="00DD153A" w:rsidRPr="00D45235">
        <w:rPr>
          <w:lang w:val="ro-RO"/>
        </w:rPr>
        <w:t xml:space="preserve"> și sunt în continuare înscriși în programul de studiu al FAU,</w:t>
      </w:r>
      <w:r w:rsidRPr="00D45235">
        <w:rPr>
          <w:lang w:val="ro-RO"/>
        </w:rPr>
        <w:t xml:space="preserve"> adică nu cumulat totalul de 360 credite ECTS pe parcursul celor 6 ani de studiu</w:t>
      </w:r>
      <w:r w:rsidR="00156FDD" w:rsidRPr="00D45235">
        <w:rPr>
          <w:lang w:val="ro-RO"/>
        </w:rPr>
        <w:t>.</w:t>
      </w:r>
    </w:p>
    <w:p w14:paraId="0FAD58C1" w14:textId="00554FDD" w:rsidR="00996707" w:rsidRPr="00D45235" w:rsidRDefault="00996707" w:rsidP="00996707">
      <w:pPr>
        <w:rPr>
          <w:lang w:val="ro-RO"/>
        </w:rPr>
      </w:pPr>
      <w:r w:rsidRPr="00D45235">
        <w:rPr>
          <w:b/>
          <w:lang w:val="ro-RO"/>
        </w:rPr>
        <w:t>(</w:t>
      </w:r>
      <w:r w:rsidR="00156FDD" w:rsidRPr="00D45235">
        <w:rPr>
          <w:b/>
          <w:lang w:val="ro-RO"/>
        </w:rPr>
        <w:t>6</w:t>
      </w:r>
      <w:r w:rsidRPr="00D45235">
        <w:rPr>
          <w:b/>
          <w:lang w:val="ro-RO"/>
        </w:rPr>
        <w:t>)</w:t>
      </w:r>
      <w:r w:rsidRPr="00D45235">
        <w:rPr>
          <w:lang w:val="ro-RO"/>
        </w:rPr>
        <w:t xml:space="preserve"> Conform normelor ARACIS, candidații la </w:t>
      </w:r>
      <w:r w:rsidRPr="00D45235">
        <w:rPr>
          <w:i/>
          <w:iCs/>
          <w:lang w:val="ro-RO"/>
        </w:rPr>
        <w:t>Examenul de Finalizare a Studiilor</w:t>
      </w:r>
      <w:r w:rsidRPr="00D45235">
        <w:rPr>
          <w:lang w:val="ro-RO"/>
        </w:rPr>
        <w:t xml:space="preserve"> trebuie să prezinte la înscriere un certificat de competență lingvistică într-o limbă de largă circulație internațională, eliberat de Departamentul de profil sau de către o instituție specializată recunoscută de către Departamentul de profil.</w:t>
      </w:r>
    </w:p>
    <w:p w14:paraId="241B4E25" w14:textId="78140045" w:rsidR="005445A8" w:rsidRPr="00D45235" w:rsidRDefault="005445A8" w:rsidP="005445A8">
      <w:pPr>
        <w:rPr>
          <w:lang w:val="ro-RO"/>
        </w:rPr>
      </w:pPr>
      <w:r w:rsidRPr="00D45235">
        <w:rPr>
          <w:b/>
          <w:bCs/>
          <w:lang w:val="ro-RO"/>
        </w:rPr>
        <w:t>Art. 6.</w:t>
      </w:r>
      <w:r w:rsidR="00BE7CD8" w:rsidRPr="00D45235">
        <w:rPr>
          <w:b/>
          <w:bCs/>
          <w:lang w:val="ro-RO"/>
        </w:rPr>
        <w:t>2</w:t>
      </w:r>
      <w:r w:rsidRPr="00D45235">
        <w:rPr>
          <w:b/>
          <w:bCs/>
          <w:lang w:val="ro-RO"/>
        </w:rPr>
        <w:t>.</w:t>
      </w:r>
      <w:r w:rsidRPr="00D45235">
        <w:rPr>
          <w:lang w:val="ro-RO"/>
        </w:rPr>
        <w:t xml:space="preserve"> </w:t>
      </w:r>
      <w:r w:rsidRPr="00D45235">
        <w:rPr>
          <w:b/>
          <w:bCs/>
          <w:lang w:val="ro-RO"/>
        </w:rPr>
        <w:t>Regimul de taxă pentru înscrierea la Examenul de Finalizare a Studiilor</w:t>
      </w:r>
    </w:p>
    <w:p w14:paraId="4691B43D" w14:textId="77777777" w:rsidR="005445A8" w:rsidRPr="00D45235" w:rsidRDefault="005445A8" w:rsidP="005445A8">
      <w:pPr>
        <w:rPr>
          <w:lang w:val="ro-RO"/>
        </w:rPr>
      </w:pPr>
      <w:r w:rsidRPr="00D45235">
        <w:rPr>
          <w:b/>
          <w:lang w:val="ro-RO"/>
        </w:rPr>
        <w:t>(1)</w:t>
      </w:r>
      <w:r w:rsidRPr="00D45235">
        <w:rPr>
          <w:lang w:val="ro-RO"/>
        </w:rPr>
        <w:t xml:space="preserve"> Prima înscriere a absolventului la </w:t>
      </w:r>
      <w:r w:rsidRPr="00D45235">
        <w:rPr>
          <w:i/>
          <w:iCs/>
          <w:lang w:val="ro-RO"/>
        </w:rPr>
        <w:t>Examenul de Finalizare a Studiilor</w:t>
      </w:r>
      <w:r w:rsidRPr="00D45235">
        <w:rPr>
          <w:lang w:val="ro-RO"/>
        </w:rPr>
        <w:t xml:space="preserve"> este în regim fără taxă, indiferent la care din sesiunile de susținere se face </w:t>
      </w:r>
      <w:r w:rsidRPr="00D45235">
        <w:rPr>
          <w:u w:val="single"/>
          <w:lang w:val="ro-RO"/>
        </w:rPr>
        <w:t>pentru prima dată</w:t>
      </w:r>
      <w:r w:rsidRPr="00D45235">
        <w:rPr>
          <w:lang w:val="ro-RO"/>
        </w:rPr>
        <w:t xml:space="preserve"> înscrierea (vară, toamnă sau iarnă). </w:t>
      </w:r>
    </w:p>
    <w:p w14:paraId="5EBC56FC" w14:textId="77777777" w:rsidR="005445A8" w:rsidRPr="00D45235" w:rsidRDefault="005445A8" w:rsidP="005445A8">
      <w:pPr>
        <w:rPr>
          <w:lang w:val="ro-RO"/>
        </w:rPr>
      </w:pPr>
      <w:r w:rsidRPr="00D45235">
        <w:rPr>
          <w:b/>
          <w:lang w:val="ro-RO"/>
        </w:rPr>
        <w:t>(2)</w:t>
      </w:r>
      <w:r w:rsidRPr="00D45235">
        <w:rPr>
          <w:lang w:val="ro-RO"/>
        </w:rPr>
        <w:t xml:space="preserve"> Absolventul care nu se află la prima înscriere la </w:t>
      </w:r>
      <w:r w:rsidRPr="00D45235">
        <w:rPr>
          <w:i/>
          <w:iCs/>
          <w:lang w:val="ro-RO"/>
        </w:rPr>
        <w:t xml:space="preserve">Examenul de Finalizare a Studiilor </w:t>
      </w:r>
      <w:r w:rsidRPr="00D45235">
        <w:rPr>
          <w:lang w:val="ro-RO"/>
        </w:rPr>
        <w:t xml:space="preserve">se poate înscrie din nou doar în regim cu taxă, conform regulamentului ECTS aprobat, acoperind următoarele situații: </w:t>
      </w:r>
    </w:p>
    <w:p w14:paraId="7A61DEAE" w14:textId="77777777" w:rsidR="005445A8" w:rsidRPr="00D45235" w:rsidRDefault="005445A8" w:rsidP="005445A8">
      <w:pPr>
        <w:pStyle w:val="ListParagraph"/>
        <w:numPr>
          <w:ilvl w:val="0"/>
          <w:numId w:val="35"/>
        </w:numPr>
        <w:spacing w:line="276" w:lineRule="auto"/>
      </w:pPr>
      <w:r w:rsidRPr="00D45235">
        <w:t xml:space="preserve">Candidatul care s-a mai înscris anterior, dar nu a predat, sau nu a fost admis în programul de susțineri, sau nu a susținut probele; </w:t>
      </w:r>
    </w:p>
    <w:p w14:paraId="17A8B0F3" w14:textId="77777777" w:rsidR="005445A8" w:rsidRPr="00D45235" w:rsidRDefault="005445A8" w:rsidP="005445A8">
      <w:pPr>
        <w:pStyle w:val="ListParagraph"/>
        <w:numPr>
          <w:ilvl w:val="0"/>
          <w:numId w:val="35"/>
        </w:numPr>
        <w:spacing w:line="276" w:lineRule="auto"/>
      </w:pPr>
      <w:r w:rsidRPr="00D45235">
        <w:t>Candidatul care s-a mai înscris anterior, a predat și a susținut, fără a promova una sau ambele probe susținute în fața Comisiei de Examen;</w:t>
      </w:r>
    </w:p>
    <w:p w14:paraId="09F80B4A" w14:textId="6CB4EFC3" w:rsidR="00296B35" w:rsidRPr="00D45235" w:rsidRDefault="00296B35" w:rsidP="00296B35">
      <w:pPr>
        <w:rPr>
          <w:lang w:val="ro-RO"/>
        </w:rPr>
      </w:pPr>
      <w:r w:rsidRPr="00D45235">
        <w:rPr>
          <w:b/>
          <w:bCs/>
          <w:lang w:val="ro-RO"/>
        </w:rPr>
        <w:t>Art 6.3.</w:t>
      </w:r>
      <w:r w:rsidRPr="00D45235">
        <w:rPr>
          <w:lang w:val="ro-RO"/>
        </w:rPr>
        <w:t xml:space="preserve"> </w:t>
      </w:r>
      <w:r w:rsidRPr="00D45235">
        <w:rPr>
          <w:b/>
          <w:bCs/>
          <w:lang w:val="ro-RO"/>
        </w:rPr>
        <w:t xml:space="preserve">Perioada </w:t>
      </w:r>
      <w:r w:rsidR="00BC2A87" w:rsidRPr="00D45235">
        <w:rPr>
          <w:b/>
          <w:bCs/>
          <w:lang w:val="ro-RO"/>
        </w:rPr>
        <w:t xml:space="preserve">de înscriere </w:t>
      </w:r>
      <w:r w:rsidRPr="00D45235">
        <w:rPr>
          <w:b/>
          <w:bCs/>
          <w:lang w:val="ro-RO"/>
        </w:rPr>
        <w:t xml:space="preserve">și modul de înscriere </w:t>
      </w:r>
    </w:p>
    <w:p w14:paraId="0BD5BD26" w14:textId="77777777" w:rsidR="00296B35" w:rsidRPr="00D45235" w:rsidRDefault="00296B35" w:rsidP="00296B35">
      <w:pPr>
        <w:rPr>
          <w:lang w:val="ro-RO"/>
        </w:rPr>
      </w:pPr>
      <w:r w:rsidRPr="00D45235">
        <w:rPr>
          <w:b/>
          <w:bCs/>
          <w:lang w:val="ro-RO"/>
        </w:rPr>
        <w:t>(1)</w:t>
      </w:r>
      <w:r w:rsidRPr="00D45235">
        <w:rPr>
          <w:lang w:val="ro-RO"/>
        </w:rPr>
        <w:t xml:space="preserve"> Perioada de înscriere va fi stabilită și comunicată la începutul anului universitar, cu respectarea calendarului pentru </w:t>
      </w:r>
      <w:r w:rsidRPr="00D45235">
        <w:rPr>
          <w:i/>
          <w:iCs/>
          <w:lang w:val="ro-RO"/>
        </w:rPr>
        <w:t xml:space="preserve">Examenul de Finalizare a Studiilor </w:t>
      </w:r>
      <w:r w:rsidRPr="00D45235">
        <w:rPr>
          <w:lang w:val="ro-RO"/>
        </w:rPr>
        <w:t>stabilit în structura anului universitar.</w:t>
      </w:r>
    </w:p>
    <w:p w14:paraId="75973F28" w14:textId="2F27658C" w:rsidR="00BE7CD8" w:rsidRPr="00D45235" w:rsidRDefault="00296B35" w:rsidP="00D05646">
      <w:pPr>
        <w:rPr>
          <w:lang w:val="ro-RO"/>
        </w:rPr>
      </w:pPr>
      <w:r w:rsidRPr="00D45235">
        <w:rPr>
          <w:b/>
          <w:bCs/>
          <w:lang w:val="ro-RO"/>
        </w:rPr>
        <w:t>(2)</w:t>
      </w:r>
      <w:r w:rsidRPr="00D45235">
        <w:rPr>
          <w:lang w:val="ro-RO"/>
        </w:rPr>
        <w:t xml:space="preserve"> Înscrierea</w:t>
      </w:r>
      <w:r w:rsidR="005A6F7D" w:rsidRPr="00D45235">
        <w:rPr>
          <w:lang w:val="ro-RO"/>
        </w:rPr>
        <w:t xml:space="preserve"> la </w:t>
      </w:r>
      <w:r w:rsidR="005A6F7D" w:rsidRPr="00D45235">
        <w:rPr>
          <w:i/>
          <w:iCs/>
          <w:lang w:val="ro-RO"/>
        </w:rPr>
        <w:t xml:space="preserve">Examenul de Finalizare a Studiilor </w:t>
      </w:r>
      <w:r w:rsidRPr="00D45235">
        <w:rPr>
          <w:lang w:val="ro-RO"/>
        </w:rPr>
        <w:t xml:space="preserve">se realizează </w:t>
      </w:r>
      <w:r w:rsidR="00BC2A87" w:rsidRPr="00D45235">
        <w:rPr>
          <w:lang w:val="ro-RO"/>
        </w:rPr>
        <w:t xml:space="preserve">online, </w:t>
      </w:r>
      <w:r w:rsidRPr="00D45235">
        <w:rPr>
          <w:lang w:val="ro-RO"/>
        </w:rPr>
        <w:t>prin intermediul platformei SINU</w:t>
      </w:r>
      <w:r w:rsidR="00E70932" w:rsidRPr="00D45235">
        <w:rPr>
          <w:lang w:val="ro-RO"/>
        </w:rPr>
        <w:t>, aplicând pentru Susținerea Proiectului de Diplomă, respectiv pentru Susținerea Lucrării de Disertație.</w:t>
      </w:r>
      <w:r w:rsidR="002106EB" w:rsidRPr="00D45235">
        <w:rPr>
          <w:lang w:val="ro-RO"/>
        </w:rPr>
        <w:t xml:space="preserve"> </w:t>
      </w:r>
    </w:p>
    <w:p w14:paraId="79A06607" w14:textId="2120691E" w:rsidR="001C4D2A" w:rsidRPr="00D45235" w:rsidRDefault="001C4D2A" w:rsidP="00D05646">
      <w:pPr>
        <w:rPr>
          <w:lang w:val="ro-RO"/>
        </w:rPr>
      </w:pPr>
      <w:r w:rsidRPr="00D45235">
        <w:rPr>
          <w:b/>
          <w:bCs/>
          <w:lang w:val="ro-RO"/>
        </w:rPr>
        <w:t>(3)</w:t>
      </w:r>
      <w:r w:rsidRPr="00D45235">
        <w:rPr>
          <w:lang w:val="ro-RO"/>
        </w:rPr>
        <w:t xml:space="preserve"> </w:t>
      </w:r>
      <w:r w:rsidR="006C0AB0" w:rsidRPr="00D45235">
        <w:rPr>
          <w:lang w:val="ro-RO"/>
        </w:rPr>
        <w:t>La înscriere, candidatul va depune</w:t>
      </w:r>
      <w:r w:rsidR="00DC5CA7" w:rsidRPr="00D45235">
        <w:rPr>
          <w:lang w:val="ro-RO"/>
        </w:rPr>
        <w:t xml:space="preserve"> </w:t>
      </w:r>
      <w:r w:rsidR="00DC5CA7" w:rsidRPr="00893B5D">
        <w:rPr>
          <w:rStyle w:val="IntenseEmphasis"/>
          <w:rFonts w:ascii="Wingdings" w:eastAsia="Wingdings" w:hAnsi="Wingdings" w:cs="Wingdings"/>
          <w:lang w:val="ro-RO"/>
        </w:rPr>
        <w:t></w:t>
      </w:r>
      <w:r w:rsidR="00DC5CA7" w:rsidRPr="00893B5D">
        <w:rPr>
          <w:rStyle w:val="IntenseEmphasis"/>
          <w:lang w:val="ro-RO"/>
        </w:rPr>
        <w:t xml:space="preserve"> DECLARATIE CONFORMITATE.doc și </w:t>
      </w:r>
      <w:r w:rsidR="00DC5CA7" w:rsidRPr="00893B5D">
        <w:rPr>
          <w:rStyle w:val="IntenseEmphasis"/>
          <w:rFonts w:ascii="Wingdings" w:eastAsia="Wingdings" w:hAnsi="Wingdings" w:cs="Wingdings"/>
          <w:lang w:val="ro-RO"/>
        </w:rPr>
        <w:t></w:t>
      </w:r>
      <w:r w:rsidR="00DC5CA7" w:rsidRPr="00893B5D">
        <w:rPr>
          <w:rStyle w:val="IntenseEmphasis"/>
          <w:lang w:val="ro-RO"/>
        </w:rPr>
        <w:t xml:space="preserve"> DECLARATIE ORIGINALITATE.doc, </w:t>
      </w:r>
      <w:r w:rsidR="00AB19DA" w:rsidRPr="00D45235">
        <w:rPr>
          <w:lang w:val="ro-RO"/>
        </w:rPr>
        <w:t>respectând instrucțiunile de depunere anunțate în prealabil de secretarul de comisie.</w:t>
      </w:r>
    </w:p>
    <w:p w14:paraId="4DE3F4BC" w14:textId="673D6B76" w:rsidR="002E3A30" w:rsidRPr="00D45235" w:rsidRDefault="002E3A30" w:rsidP="002E3A30">
      <w:pPr>
        <w:pStyle w:val="Heading1"/>
      </w:pPr>
      <w:bookmarkStart w:id="7" w:name="_Toc152076049"/>
      <w:r w:rsidRPr="00D45235">
        <w:lastRenderedPageBreak/>
        <w:t xml:space="preserve">CAP 7. Predarea </w:t>
      </w:r>
      <w:r w:rsidR="00374EE6" w:rsidRPr="00D45235">
        <w:t>pentru Examenul de Finalizare a Studiilor</w:t>
      </w:r>
      <w:bookmarkEnd w:id="7"/>
    </w:p>
    <w:p w14:paraId="0A4369D0" w14:textId="1418FD3A" w:rsidR="002E3A30" w:rsidRPr="00D45235" w:rsidRDefault="002E3A30" w:rsidP="002E3A30">
      <w:pPr>
        <w:rPr>
          <w:rStyle w:val="normaltextrun"/>
          <w:b/>
          <w:bCs/>
          <w:color w:val="000000"/>
          <w:bdr w:val="none" w:sz="0" w:space="0" w:color="auto" w:frame="1"/>
          <w:lang w:val="ro-RO"/>
        </w:rPr>
      </w:pPr>
      <w:r w:rsidRPr="00D45235">
        <w:rPr>
          <w:rStyle w:val="normaltextrun"/>
          <w:b/>
          <w:bCs/>
          <w:color w:val="000000"/>
          <w:bdr w:val="none" w:sz="0" w:space="0" w:color="auto" w:frame="1"/>
          <w:lang w:val="ro-RO"/>
        </w:rPr>
        <w:t>Art. 7.1. Term</w:t>
      </w:r>
      <w:r w:rsidR="007837B8" w:rsidRPr="00D45235">
        <w:rPr>
          <w:rStyle w:val="normaltextrun"/>
          <w:b/>
          <w:bCs/>
          <w:color w:val="000000"/>
          <w:bdr w:val="none" w:sz="0" w:space="0" w:color="auto" w:frame="1"/>
          <w:lang w:val="ro-RO"/>
        </w:rPr>
        <w:t>en</w:t>
      </w:r>
      <w:r w:rsidR="002E50C5" w:rsidRPr="00D45235">
        <w:rPr>
          <w:rStyle w:val="normaltextrun"/>
          <w:b/>
          <w:bCs/>
          <w:color w:val="000000"/>
          <w:bdr w:val="none" w:sz="0" w:space="0" w:color="auto" w:frame="1"/>
          <w:lang w:val="ro-RO"/>
        </w:rPr>
        <w:t xml:space="preserve">ul </w:t>
      </w:r>
      <w:r w:rsidRPr="00D45235">
        <w:rPr>
          <w:rStyle w:val="normaltextrun"/>
          <w:b/>
          <w:bCs/>
          <w:color w:val="000000"/>
          <w:bdr w:val="none" w:sz="0" w:space="0" w:color="auto" w:frame="1"/>
          <w:lang w:val="ro-RO"/>
        </w:rPr>
        <w:t>de predare</w:t>
      </w:r>
    </w:p>
    <w:p w14:paraId="1A9251EF" w14:textId="4853EF9D" w:rsidR="00290F42" w:rsidRPr="00D45235" w:rsidRDefault="00290F42" w:rsidP="00290F42">
      <w:pPr>
        <w:rPr>
          <w:lang w:val="ro-RO"/>
        </w:rPr>
      </w:pPr>
      <w:r w:rsidRPr="00D45235">
        <w:rPr>
          <w:b/>
          <w:bCs/>
          <w:lang w:val="ro-RO"/>
        </w:rPr>
        <w:t>(1)</w:t>
      </w:r>
      <w:r w:rsidRPr="00D45235">
        <w:rPr>
          <w:lang w:val="ro-RO"/>
        </w:rPr>
        <w:t xml:space="preserve"> Termen</w:t>
      </w:r>
      <w:r w:rsidR="002E50C5" w:rsidRPr="00D45235">
        <w:rPr>
          <w:lang w:val="ro-RO"/>
        </w:rPr>
        <w:t>ul</w:t>
      </w:r>
      <w:r w:rsidRPr="00D45235">
        <w:rPr>
          <w:lang w:val="ro-RO"/>
        </w:rPr>
        <w:t xml:space="preserve"> de predare v</w:t>
      </w:r>
      <w:r w:rsidR="002E50C5" w:rsidRPr="00D45235">
        <w:rPr>
          <w:lang w:val="ro-RO"/>
        </w:rPr>
        <w:t>a</w:t>
      </w:r>
      <w:r w:rsidRPr="00D45235">
        <w:rPr>
          <w:lang w:val="ro-RO"/>
        </w:rPr>
        <w:t xml:space="preserve"> fi stabilit și comunicat la începutul anului universitar, cu respectarea calendarului pentru sesiunile </w:t>
      </w:r>
      <w:r w:rsidRPr="00D45235">
        <w:rPr>
          <w:i/>
          <w:iCs/>
          <w:lang w:val="ro-RO"/>
        </w:rPr>
        <w:t xml:space="preserve">Examenului de Finalizare a Studiilor </w:t>
      </w:r>
      <w:r w:rsidRPr="00D45235">
        <w:rPr>
          <w:lang w:val="ro-RO"/>
        </w:rPr>
        <w:t>stabilite în structura anului universitar.</w:t>
      </w:r>
    </w:p>
    <w:p w14:paraId="7A5DF857" w14:textId="33DFD59C" w:rsidR="00290F42" w:rsidRPr="00D45235" w:rsidRDefault="00290F42" w:rsidP="00290F42">
      <w:pPr>
        <w:rPr>
          <w:lang w:val="ro-RO"/>
        </w:rPr>
      </w:pPr>
      <w:r w:rsidRPr="00D45235">
        <w:rPr>
          <w:b/>
          <w:lang w:val="ro-RO"/>
        </w:rPr>
        <w:t>(2)</w:t>
      </w:r>
      <w:r w:rsidRPr="00D45235">
        <w:rPr>
          <w:lang w:val="ro-RO"/>
        </w:rPr>
        <w:t xml:space="preserve"> Termen</w:t>
      </w:r>
      <w:r w:rsidR="002E50C5" w:rsidRPr="00D45235">
        <w:rPr>
          <w:lang w:val="ro-RO"/>
        </w:rPr>
        <w:t>ul</w:t>
      </w:r>
      <w:r w:rsidRPr="00D45235">
        <w:rPr>
          <w:lang w:val="ro-RO"/>
        </w:rPr>
        <w:t xml:space="preserve"> de predare stabilit</w:t>
      </w:r>
      <w:r w:rsidR="002E50C5" w:rsidRPr="00D45235">
        <w:rPr>
          <w:lang w:val="ro-RO"/>
        </w:rPr>
        <w:t xml:space="preserve"> este</w:t>
      </w:r>
      <w:r w:rsidRPr="00D45235">
        <w:rPr>
          <w:lang w:val="ro-RO"/>
        </w:rPr>
        <w:t xml:space="preserve"> final. </w:t>
      </w:r>
    </w:p>
    <w:p w14:paraId="020D1C7E" w14:textId="787B5E65" w:rsidR="00290F42" w:rsidRPr="00D45235" w:rsidRDefault="00290F42" w:rsidP="00290F42">
      <w:pPr>
        <w:rPr>
          <w:lang w:val="ro-RO"/>
        </w:rPr>
      </w:pPr>
      <w:r w:rsidRPr="00D45235">
        <w:rPr>
          <w:b/>
          <w:lang w:val="ro-RO"/>
        </w:rPr>
        <w:t>(3)</w:t>
      </w:r>
      <w:r w:rsidRPr="00D45235">
        <w:rPr>
          <w:lang w:val="ro-RO"/>
        </w:rPr>
        <w:t xml:space="preserve"> După depășirea termenului final de predare, nu se permit predări integrale, completări parțiale, nu se permite modificarea sau înlocuirea de piese scrise / desenate, nu se permite modificarea de fișiere din conținutul predat. </w:t>
      </w:r>
    </w:p>
    <w:p w14:paraId="4C0ABD0E" w14:textId="6D944EF1" w:rsidR="00290F42" w:rsidRPr="00D45235" w:rsidRDefault="00290F42" w:rsidP="00290F42">
      <w:pPr>
        <w:rPr>
          <w:lang w:val="ro-RO"/>
        </w:rPr>
      </w:pPr>
      <w:r w:rsidRPr="00D45235">
        <w:rPr>
          <w:b/>
          <w:lang w:val="ro-RO"/>
        </w:rPr>
        <w:t>(4)</w:t>
      </w:r>
      <w:r w:rsidRPr="00D45235">
        <w:rPr>
          <w:lang w:val="ro-RO"/>
        </w:rPr>
        <w:t xml:space="preserve"> Candidații se vor asigura de respectarea termenelor de predare, luând în calcul timpul de tipărire, timpul de creare și optimizare a fișierelor, timpul de încărcare a planșelor, fluctuații la rețeaua de internet, timpul de deplasare în trafic, și altele.  </w:t>
      </w:r>
    </w:p>
    <w:p w14:paraId="2DEAAC9E" w14:textId="6E1AF355" w:rsidR="00141CBD" w:rsidRPr="006F2473" w:rsidRDefault="00936EB4" w:rsidP="00473BCE">
      <w:pPr>
        <w:rPr>
          <w:lang w:val="ro-RO"/>
        </w:rPr>
      </w:pPr>
      <w:r w:rsidRPr="00D45235">
        <w:rPr>
          <w:b/>
          <w:bCs/>
          <w:lang w:val="ro-RO"/>
        </w:rPr>
        <w:t xml:space="preserve">Art. </w:t>
      </w:r>
      <w:r w:rsidR="00AA5A53" w:rsidRPr="00D45235">
        <w:rPr>
          <w:b/>
          <w:bCs/>
          <w:lang w:val="ro-RO"/>
        </w:rPr>
        <w:t>7</w:t>
      </w:r>
      <w:r w:rsidRPr="00D45235">
        <w:rPr>
          <w:b/>
          <w:bCs/>
          <w:lang w:val="ro-RO"/>
        </w:rPr>
        <w:t>.</w:t>
      </w:r>
      <w:r w:rsidR="00F2448A" w:rsidRPr="00D45235">
        <w:rPr>
          <w:b/>
          <w:bCs/>
          <w:lang w:val="ro-RO"/>
        </w:rPr>
        <w:t>2</w:t>
      </w:r>
      <w:r w:rsidRPr="00D45235">
        <w:rPr>
          <w:b/>
          <w:bCs/>
          <w:lang w:val="ro-RO"/>
        </w:rPr>
        <w:t xml:space="preserve">. </w:t>
      </w:r>
      <w:r w:rsidR="006D4988" w:rsidRPr="00D45235">
        <w:rPr>
          <w:b/>
          <w:bCs/>
          <w:lang w:val="ro-RO"/>
        </w:rPr>
        <w:t>Predarea</w:t>
      </w:r>
      <w:r w:rsidR="00C27D04" w:rsidRPr="00D45235">
        <w:rPr>
          <w:b/>
          <w:bCs/>
          <w:lang w:val="ro-RO"/>
        </w:rPr>
        <w:t xml:space="preserve"> Proiectului de Diplomă și a Lucrării de Disertație</w:t>
      </w:r>
      <w:r w:rsidR="00F04E85" w:rsidRPr="00D45235">
        <w:rPr>
          <w:lang w:val="ro-RO"/>
        </w:rPr>
        <w:t xml:space="preserve"> </w:t>
      </w:r>
    </w:p>
    <w:p w14:paraId="395242DB" w14:textId="3D627CAC" w:rsidR="0069787E" w:rsidRPr="00D45235" w:rsidRDefault="00141CBD" w:rsidP="0069787E">
      <w:pPr>
        <w:ind w:right="4"/>
        <w:rPr>
          <w:rStyle w:val="IntenseEmphasis"/>
          <w:lang w:val="ro-RO"/>
        </w:rPr>
      </w:pPr>
      <w:r w:rsidRPr="00D45235">
        <w:rPr>
          <w:b/>
          <w:bCs/>
          <w:lang w:val="ro-RO"/>
        </w:rPr>
        <w:t>(1)</w:t>
      </w:r>
      <w:r w:rsidRPr="00D45235">
        <w:rPr>
          <w:lang w:val="ro-RO"/>
        </w:rPr>
        <w:t xml:space="preserve"> </w:t>
      </w:r>
      <w:r w:rsidR="00BE2DD5" w:rsidRPr="00D45235">
        <w:rPr>
          <w:lang w:val="ro-RO"/>
        </w:rPr>
        <w:t xml:space="preserve">Conținutul de predare </w:t>
      </w:r>
      <w:r w:rsidR="001D4F14" w:rsidRPr="00D45235">
        <w:rPr>
          <w:lang w:val="ro-RO"/>
        </w:rPr>
        <w:t>va respecta anexa</w:t>
      </w:r>
      <w:r w:rsidR="0069787E" w:rsidRPr="00D45235">
        <w:rPr>
          <w:lang w:val="ro-RO"/>
        </w:rPr>
        <w:t xml:space="preserve"> </w:t>
      </w:r>
      <w:r w:rsidR="0069787E" w:rsidRPr="00D45235">
        <w:rPr>
          <w:rStyle w:val="IntenseEmphasis"/>
          <w:rFonts w:ascii="Wingdings" w:eastAsia="Wingdings" w:hAnsi="Wingdings" w:cs="Wingdings"/>
          <w:lang w:val="ro-RO"/>
        </w:rPr>
        <w:t></w:t>
      </w:r>
      <w:r w:rsidR="0069787E" w:rsidRPr="00D45235">
        <w:rPr>
          <w:rStyle w:val="IntenseEmphasis"/>
          <w:lang w:val="ro-RO"/>
        </w:rPr>
        <w:t xml:space="preserve"> Conținut-</w:t>
      </w:r>
      <w:r w:rsidR="00893B5D">
        <w:rPr>
          <w:rStyle w:val="IntenseEmphasis"/>
          <w:lang w:val="ro-RO"/>
        </w:rPr>
        <w:t>c</w:t>
      </w:r>
      <w:r w:rsidR="0069787E" w:rsidRPr="00D45235">
        <w:rPr>
          <w:rStyle w:val="IntenseEmphasis"/>
          <w:lang w:val="ro-RO"/>
        </w:rPr>
        <w:t>adru pentru Examenul de Finalizare a Studiilor</w:t>
      </w:r>
    </w:p>
    <w:p w14:paraId="3B58094D" w14:textId="21BF6BEF" w:rsidR="009B73F9" w:rsidRPr="00D45235" w:rsidRDefault="00BE2DD5" w:rsidP="00473BCE">
      <w:pPr>
        <w:rPr>
          <w:lang w:val="ro-RO"/>
        </w:rPr>
      </w:pPr>
      <w:r w:rsidRPr="00D45235">
        <w:rPr>
          <w:b/>
          <w:bCs/>
          <w:lang w:val="ro-RO"/>
        </w:rPr>
        <w:t>(2)</w:t>
      </w:r>
      <w:r w:rsidRPr="00D45235">
        <w:rPr>
          <w:lang w:val="ro-RO"/>
        </w:rPr>
        <w:t xml:space="preserve"> Predarea se va face atât în </w:t>
      </w:r>
      <w:r w:rsidR="009B73F9" w:rsidRPr="00D45235">
        <w:rPr>
          <w:lang w:val="ro-RO"/>
        </w:rPr>
        <w:t>versiune</w:t>
      </w:r>
      <w:r w:rsidRPr="00D45235">
        <w:rPr>
          <w:lang w:val="ro-RO"/>
        </w:rPr>
        <w:t xml:space="preserve"> tipărită, cât și </w:t>
      </w:r>
      <w:r w:rsidR="009B73F9" w:rsidRPr="00D45235">
        <w:rPr>
          <w:lang w:val="ro-RO"/>
        </w:rPr>
        <w:t xml:space="preserve">în versiune </w:t>
      </w:r>
      <w:r w:rsidRPr="00D45235">
        <w:rPr>
          <w:lang w:val="ro-RO"/>
        </w:rPr>
        <w:t>electronică</w:t>
      </w:r>
      <w:r w:rsidR="009B73F9" w:rsidRPr="00D45235">
        <w:rPr>
          <w:lang w:val="ro-RO"/>
        </w:rPr>
        <w:t>.</w:t>
      </w:r>
      <w:r w:rsidR="00E27FE0" w:rsidRPr="00D45235">
        <w:rPr>
          <w:lang w:val="ro-RO"/>
        </w:rPr>
        <w:t xml:space="preserve"> Versiunea electronică predată va fi identică cu versiunea fizică predată, sub sancțiunea eliminării din sesiunea de examinare.</w:t>
      </w:r>
    </w:p>
    <w:p w14:paraId="3C4EB672" w14:textId="27229F44" w:rsidR="00BE2DD5" w:rsidRPr="00D45235" w:rsidRDefault="00E27FE0" w:rsidP="00473BCE">
      <w:pPr>
        <w:rPr>
          <w:lang w:val="ro-RO"/>
        </w:rPr>
      </w:pPr>
      <w:r w:rsidRPr="00D45235">
        <w:rPr>
          <w:b/>
          <w:bCs/>
          <w:lang w:val="ro-RO"/>
        </w:rPr>
        <w:t>(3)</w:t>
      </w:r>
      <w:r w:rsidRPr="00D45235">
        <w:rPr>
          <w:lang w:val="ro-RO"/>
        </w:rPr>
        <w:t xml:space="preserve"> </w:t>
      </w:r>
      <w:r w:rsidR="00C8116C" w:rsidRPr="00D45235">
        <w:rPr>
          <w:lang w:val="ro-RO"/>
        </w:rPr>
        <w:t>Predarea în format fizic se va face</w:t>
      </w:r>
      <w:r w:rsidR="00225775" w:rsidRPr="00D45235">
        <w:rPr>
          <w:lang w:val="ro-RO"/>
        </w:rPr>
        <w:t xml:space="preserve"> în baza unei liste de predare,</w:t>
      </w:r>
      <w:r w:rsidR="00C8116C" w:rsidRPr="00D45235">
        <w:rPr>
          <w:lang w:val="ro-RO"/>
        </w:rPr>
        <w:t xml:space="preserve"> la locația anunțată în prealabil de secretarii comisiei</w:t>
      </w:r>
      <w:r w:rsidR="00724BC0" w:rsidRPr="00D45235">
        <w:rPr>
          <w:lang w:val="ro-RO"/>
        </w:rPr>
        <w:t xml:space="preserve">, </w:t>
      </w:r>
      <w:r w:rsidR="001D4F14" w:rsidRPr="00D45235">
        <w:rPr>
          <w:lang w:val="ro-RO"/>
        </w:rPr>
        <w:t>cu respectarea cerințelor de format anunțate în prealabil.</w:t>
      </w:r>
    </w:p>
    <w:p w14:paraId="01F85306" w14:textId="00C2B5B2" w:rsidR="00225775" w:rsidRPr="00D45235" w:rsidRDefault="00225775" w:rsidP="00473BCE">
      <w:pPr>
        <w:rPr>
          <w:lang w:val="ro-RO"/>
        </w:rPr>
      </w:pPr>
      <w:r w:rsidRPr="00D45235">
        <w:rPr>
          <w:b/>
          <w:bCs/>
          <w:lang w:val="ro-RO"/>
        </w:rPr>
        <w:t>(4)</w:t>
      </w:r>
      <w:r w:rsidRPr="00D45235">
        <w:rPr>
          <w:lang w:val="ro-RO"/>
        </w:rPr>
        <w:t xml:space="preserve"> Predarea în format electronic se va face </w:t>
      </w:r>
      <w:r w:rsidR="00EB78B1" w:rsidRPr="00D45235">
        <w:rPr>
          <w:lang w:val="ro-RO"/>
        </w:rPr>
        <w:t xml:space="preserve">online, </w:t>
      </w:r>
      <w:r w:rsidRPr="00D45235">
        <w:rPr>
          <w:lang w:val="ro-RO"/>
        </w:rPr>
        <w:t xml:space="preserve">prin platforma Teams, </w:t>
      </w:r>
      <w:r w:rsidR="001D4F14" w:rsidRPr="00D45235">
        <w:rPr>
          <w:lang w:val="ro-RO"/>
        </w:rPr>
        <w:t>cu respectarea</w:t>
      </w:r>
      <w:r w:rsidR="00EB78B1" w:rsidRPr="00D45235">
        <w:rPr>
          <w:lang w:val="ro-RO"/>
        </w:rPr>
        <w:t xml:space="preserve"> instrucțiunilor și a</w:t>
      </w:r>
      <w:r w:rsidR="001D4F14" w:rsidRPr="00D45235">
        <w:rPr>
          <w:lang w:val="ro-RO"/>
        </w:rPr>
        <w:t xml:space="preserve"> cerințelor de format anunțate în prealabil</w:t>
      </w:r>
      <w:r w:rsidR="00EB78B1" w:rsidRPr="00D45235">
        <w:rPr>
          <w:lang w:val="ro-RO"/>
        </w:rPr>
        <w:t xml:space="preserve"> de secretarii comisiei.</w:t>
      </w:r>
    </w:p>
    <w:p w14:paraId="2DAB018A" w14:textId="3FDD11F8" w:rsidR="000770B2" w:rsidRPr="00D45235" w:rsidRDefault="00447AE3" w:rsidP="58C09895">
      <w:pPr>
        <w:rPr>
          <w:b/>
          <w:bCs/>
          <w:lang w:val="ro-RO"/>
        </w:rPr>
      </w:pPr>
      <w:r w:rsidRPr="00D45235">
        <w:rPr>
          <w:b/>
          <w:bCs/>
          <w:lang w:val="ro-RO"/>
        </w:rPr>
        <w:t xml:space="preserve">Art. </w:t>
      </w:r>
      <w:r w:rsidR="000770B2" w:rsidRPr="00D45235">
        <w:rPr>
          <w:b/>
          <w:bCs/>
          <w:lang w:val="ro-RO"/>
        </w:rPr>
        <w:t>7</w:t>
      </w:r>
      <w:r w:rsidRPr="00D45235">
        <w:rPr>
          <w:b/>
          <w:bCs/>
          <w:lang w:val="ro-RO"/>
        </w:rPr>
        <w:t xml:space="preserve">.3. </w:t>
      </w:r>
      <w:r w:rsidR="000770B2" w:rsidRPr="00D45235">
        <w:rPr>
          <w:b/>
          <w:bCs/>
          <w:lang w:val="ro-RO"/>
        </w:rPr>
        <w:t>Verificarea preliminară a Proiectelor / Lucrărilor predate.</w:t>
      </w:r>
    </w:p>
    <w:p w14:paraId="7FD2478A" w14:textId="3BB735C2" w:rsidR="00D27CCE" w:rsidRPr="00D45235" w:rsidRDefault="00D27CCE" w:rsidP="00D27CCE">
      <w:pPr>
        <w:rPr>
          <w:lang w:val="ro-RO"/>
        </w:rPr>
      </w:pPr>
      <w:r w:rsidRPr="00D45235">
        <w:rPr>
          <w:b/>
          <w:bCs/>
          <w:lang w:val="ro-RO"/>
        </w:rPr>
        <w:t>(1)</w:t>
      </w:r>
      <w:r w:rsidRPr="00D45235">
        <w:rPr>
          <w:lang w:val="ro-RO"/>
        </w:rPr>
        <w:t xml:space="preserve"> Lucrările de Disertație vor trece printr-un proces de verificare anti-plagiat conform </w:t>
      </w:r>
      <w:r w:rsidRPr="00D45235">
        <w:rPr>
          <w:i/>
          <w:iCs/>
          <w:lang w:val="ro-RO"/>
        </w:rPr>
        <w:t>Procedurii Operaționale de Verificare Anti-plagiat a Lucrărilor de Finalizare a Studiilor Universitare de Licență și master</w:t>
      </w:r>
      <w:r w:rsidRPr="00D45235">
        <w:rPr>
          <w:lang w:val="ro-RO"/>
        </w:rPr>
        <w:t xml:space="preserve"> din cadrul UTCN cod PO_PD_02. Dacă rezultatul verificării este neconform, lucrarea va fi supusă unei analize detaliate și poate fi respinsă din examinare.</w:t>
      </w:r>
    </w:p>
    <w:p w14:paraId="099835E0" w14:textId="4470CB5E" w:rsidR="009626D0" w:rsidRPr="00D45235" w:rsidRDefault="009626D0" w:rsidP="00D27CCE">
      <w:pPr>
        <w:rPr>
          <w:lang w:val="ro-RO"/>
        </w:rPr>
      </w:pPr>
      <w:r w:rsidRPr="00D45235">
        <w:rPr>
          <w:b/>
          <w:bCs/>
          <w:lang w:val="ro-RO"/>
        </w:rPr>
        <w:t>(2)</w:t>
      </w:r>
      <w:r w:rsidR="004136B1" w:rsidRPr="00D45235">
        <w:rPr>
          <w:lang w:val="ro-RO"/>
        </w:rPr>
        <w:t xml:space="preserve"> </w:t>
      </w:r>
      <w:r w:rsidRPr="00D45235">
        <w:rPr>
          <w:lang w:val="ro-RO"/>
        </w:rPr>
        <w:t>Proiectel</w:t>
      </w:r>
      <w:r w:rsidR="004136B1" w:rsidRPr="00D45235">
        <w:rPr>
          <w:lang w:val="ro-RO"/>
        </w:rPr>
        <w:t>e</w:t>
      </w:r>
      <w:r w:rsidRPr="00D45235">
        <w:rPr>
          <w:lang w:val="ro-RO"/>
        </w:rPr>
        <w:t xml:space="preserve"> de Diplomă și Lucrăril</w:t>
      </w:r>
      <w:r w:rsidR="004136B1" w:rsidRPr="00D45235">
        <w:rPr>
          <w:lang w:val="ro-RO"/>
        </w:rPr>
        <w:t>e</w:t>
      </w:r>
      <w:r w:rsidR="00362BA4" w:rsidRPr="00D45235">
        <w:rPr>
          <w:lang w:val="ro-RO"/>
        </w:rPr>
        <w:t xml:space="preserve"> </w:t>
      </w:r>
      <w:r w:rsidRPr="00D45235">
        <w:rPr>
          <w:lang w:val="ro-RO"/>
        </w:rPr>
        <w:t>de Disertație predate</w:t>
      </w:r>
      <w:r w:rsidR="004136B1" w:rsidRPr="00D45235">
        <w:rPr>
          <w:lang w:val="ro-RO"/>
        </w:rPr>
        <w:t xml:space="preserve"> vor fi verificate preliminar de către secretarii comisiei, </w:t>
      </w:r>
      <w:r w:rsidR="00874ADE" w:rsidRPr="00D45235">
        <w:rPr>
          <w:lang w:val="ro-RO"/>
        </w:rPr>
        <w:t xml:space="preserve">pentru </w:t>
      </w:r>
      <w:r w:rsidR="004136B1" w:rsidRPr="00D45235">
        <w:rPr>
          <w:lang w:val="ro-RO"/>
        </w:rPr>
        <w:t>respectarea conținutului-cadru și a cerințelor specifice de format.</w:t>
      </w:r>
      <w:r w:rsidR="00874ADE" w:rsidRPr="00D45235">
        <w:rPr>
          <w:lang w:val="ro-RO"/>
        </w:rPr>
        <w:t xml:space="preserve"> Proiectele / lucrările neconforme nu vor fi incluse în programarea susținerilor.</w:t>
      </w:r>
    </w:p>
    <w:p w14:paraId="2F7F7B32" w14:textId="54113E71" w:rsidR="00447AE3" w:rsidRPr="006F2473" w:rsidRDefault="00A22C3F" w:rsidP="58C09895">
      <w:pPr>
        <w:rPr>
          <w:b/>
          <w:bCs/>
          <w:lang w:val="ro-RO"/>
        </w:rPr>
      </w:pPr>
      <w:r w:rsidRPr="00D45235">
        <w:rPr>
          <w:b/>
          <w:bCs/>
          <w:lang w:val="ro-RO"/>
        </w:rPr>
        <w:t>Art. 7.</w:t>
      </w:r>
      <w:r w:rsidR="002A7E62" w:rsidRPr="00D45235">
        <w:rPr>
          <w:b/>
          <w:bCs/>
          <w:lang w:val="ro-RO"/>
        </w:rPr>
        <w:t>4</w:t>
      </w:r>
      <w:r w:rsidRPr="00D45235">
        <w:rPr>
          <w:b/>
          <w:bCs/>
          <w:lang w:val="ro-RO"/>
        </w:rPr>
        <w:t>.</w:t>
      </w:r>
      <w:r w:rsidR="00447AE3" w:rsidRPr="006F2473">
        <w:rPr>
          <w:b/>
          <w:bCs/>
          <w:lang w:val="ro-RO"/>
        </w:rPr>
        <w:t xml:space="preserve"> Programarea susținerilor</w:t>
      </w:r>
    </w:p>
    <w:p w14:paraId="79729926" w14:textId="67898005" w:rsidR="00565A1E" w:rsidRPr="006F2473" w:rsidRDefault="00447AE3" w:rsidP="58C09895">
      <w:pPr>
        <w:rPr>
          <w:lang w:val="ro-RO"/>
        </w:rPr>
      </w:pPr>
      <w:r w:rsidRPr="00D45235">
        <w:rPr>
          <w:b/>
          <w:bCs/>
          <w:lang w:val="ro-RO"/>
        </w:rPr>
        <w:t>(1)</w:t>
      </w:r>
      <w:r w:rsidR="00A22C3F" w:rsidRPr="00D45235">
        <w:rPr>
          <w:b/>
          <w:bCs/>
          <w:lang w:val="ro-RO"/>
        </w:rPr>
        <w:t xml:space="preserve"> </w:t>
      </w:r>
      <w:r w:rsidR="00A22C3F" w:rsidRPr="00D45235">
        <w:rPr>
          <w:lang w:val="ro-RO"/>
        </w:rPr>
        <w:t>V</w:t>
      </w:r>
      <w:r w:rsidR="005552D3" w:rsidRPr="00D45235">
        <w:rPr>
          <w:lang w:val="ro-RO"/>
        </w:rPr>
        <w:t xml:space="preserve">or fi incluse în programarea susținerilor </w:t>
      </w:r>
      <w:r w:rsidR="00A22C3F" w:rsidRPr="00D45235">
        <w:rPr>
          <w:lang w:val="ro-RO"/>
        </w:rPr>
        <w:t xml:space="preserve">doar proiectele / lucrările </w:t>
      </w:r>
      <w:r w:rsidR="00237F77" w:rsidRPr="00D45235">
        <w:rPr>
          <w:lang w:val="ro-RO"/>
        </w:rPr>
        <w:t xml:space="preserve">ce respectă </w:t>
      </w:r>
      <w:r w:rsidR="005552D3" w:rsidRPr="00D45235">
        <w:rPr>
          <w:lang w:val="ro-RO"/>
        </w:rPr>
        <w:t xml:space="preserve">conținutul-cadru și </w:t>
      </w:r>
      <w:r w:rsidR="00934B96" w:rsidRPr="00D45235">
        <w:rPr>
          <w:lang w:val="ro-RO"/>
        </w:rPr>
        <w:t xml:space="preserve">/ sau </w:t>
      </w:r>
      <w:r w:rsidR="00DA6F77" w:rsidRPr="00D45235">
        <w:rPr>
          <w:lang w:val="ro-RO"/>
        </w:rPr>
        <w:t>cerințel</w:t>
      </w:r>
      <w:r w:rsidR="00237F77" w:rsidRPr="00D45235">
        <w:rPr>
          <w:lang w:val="ro-RO"/>
        </w:rPr>
        <w:t>e</w:t>
      </w:r>
      <w:r w:rsidR="00DA6F77" w:rsidRPr="00D45235">
        <w:rPr>
          <w:lang w:val="ro-RO"/>
        </w:rPr>
        <w:t xml:space="preserve"> specifice </w:t>
      </w:r>
      <w:r w:rsidR="003C4228" w:rsidRPr="00D45235">
        <w:rPr>
          <w:lang w:val="ro-RO"/>
        </w:rPr>
        <w:t>de format</w:t>
      </w:r>
      <w:r w:rsidR="002A7E62" w:rsidRPr="00D45235">
        <w:rPr>
          <w:lang w:val="ro-RO"/>
        </w:rPr>
        <w:t>.</w:t>
      </w:r>
      <w:r w:rsidR="00BE324E" w:rsidRPr="00D45235">
        <w:rPr>
          <w:lang w:val="ro-RO"/>
        </w:rPr>
        <w:t xml:space="preserve"> </w:t>
      </w:r>
    </w:p>
    <w:p w14:paraId="6572E8E0" w14:textId="44027F87" w:rsidR="00BE324E" w:rsidRPr="00D45235" w:rsidRDefault="00BE324E" w:rsidP="00BE324E">
      <w:pPr>
        <w:rPr>
          <w:lang w:val="ro-RO"/>
        </w:rPr>
      </w:pPr>
      <w:r w:rsidRPr="00D45235">
        <w:rPr>
          <w:b/>
          <w:bCs/>
          <w:lang w:val="ro-RO"/>
        </w:rPr>
        <w:t>(2)</w:t>
      </w:r>
      <w:r w:rsidRPr="00D45235">
        <w:rPr>
          <w:lang w:val="ro-RO"/>
        </w:rPr>
        <w:t xml:space="preserve"> Vor fi excluse din programarea sesiunii de examinare Proiectele de Diplomă sau Lucrările de Disertație</w:t>
      </w:r>
      <w:r w:rsidR="00934B96" w:rsidRPr="00D45235">
        <w:rPr>
          <w:lang w:val="ro-RO"/>
        </w:rPr>
        <w:t xml:space="preserve"> care nu respectă conținutul-cadru și / sau cerințele specifice de format, după cum urmează:</w:t>
      </w:r>
    </w:p>
    <w:p w14:paraId="045CBE3C" w14:textId="77777777" w:rsidR="00BE324E" w:rsidRPr="00D45235" w:rsidRDefault="00BE324E" w:rsidP="00BE324E">
      <w:pPr>
        <w:pStyle w:val="ListParagraph"/>
        <w:numPr>
          <w:ilvl w:val="0"/>
          <w:numId w:val="19"/>
        </w:numPr>
        <w:spacing w:line="276" w:lineRule="auto"/>
      </w:pPr>
      <w:r w:rsidRPr="00D45235">
        <w:t>proiectele / lucrările incomplete (piese lipsă, fișiere lipsă);</w:t>
      </w:r>
    </w:p>
    <w:p w14:paraId="74FAA3A3" w14:textId="77777777" w:rsidR="00BE324E" w:rsidRPr="00D45235" w:rsidRDefault="00BE324E" w:rsidP="00BE324E">
      <w:pPr>
        <w:pStyle w:val="ListParagraph"/>
        <w:numPr>
          <w:ilvl w:val="0"/>
          <w:numId w:val="19"/>
        </w:numPr>
        <w:spacing w:line="276" w:lineRule="auto"/>
      </w:pPr>
      <w:r w:rsidRPr="00D45235">
        <w:t>predările care conțin fișiere corupte, fișiere care nu pot fi deschide sau operate din cauza unor erori de ordin tehnic, sau fișiere care nu se pot deschide din cauza dimensiunii prea mari (peste 15 MB);</w:t>
      </w:r>
    </w:p>
    <w:p w14:paraId="3DE77718" w14:textId="58D913D8" w:rsidR="005552D3" w:rsidRPr="006F2473" w:rsidRDefault="00565A1E" w:rsidP="58C09895">
      <w:pPr>
        <w:rPr>
          <w:lang w:val="ro-RO"/>
        </w:rPr>
      </w:pPr>
      <w:r w:rsidRPr="00D45235">
        <w:rPr>
          <w:b/>
          <w:bCs/>
          <w:lang w:val="ro-RO"/>
        </w:rPr>
        <w:t>(</w:t>
      </w:r>
      <w:r w:rsidR="00BE324E" w:rsidRPr="00D45235">
        <w:rPr>
          <w:b/>
          <w:bCs/>
          <w:lang w:val="ro-RO"/>
        </w:rPr>
        <w:t>3</w:t>
      </w:r>
      <w:r w:rsidRPr="00D45235">
        <w:rPr>
          <w:b/>
          <w:bCs/>
          <w:lang w:val="ro-RO"/>
        </w:rPr>
        <w:t>)</w:t>
      </w:r>
      <w:r w:rsidRPr="00D45235">
        <w:rPr>
          <w:lang w:val="ro-RO"/>
        </w:rPr>
        <w:t xml:space="preserve"> Programarea susținerilor va respecta </w:t>
      </w:r>
      <w:r w:rsidR="003C4228" w:rsidRPr="00D45235">
        <w:rPr>
          <w:lang w:val="ro-RO"/>
        </w:rPr>
        <w:t>intervalul</w:t>
      </w:r>
      <w:r w:rsidRPr="00D45235">
        <w:rPr>
          <w:lang w:val="ro-RO"/>
        </w:rPr>
        <w:t xml:space="preserve"> </w:t>
      </w:r>
      <w:r w:rsidR="001F12DF" w:rsidRPr="00D45235">
        <w:rPr>
          <w:lang w:val="ro-RO"/>
        </w:rPr>
        <w:t xml:space="preserve">de examinare </w:t>
      </w:r>
      <w:r w:rsidR="00BE36A1" w:rsidRPr="00D45235">
        <w:rPr>
          <w:lang w:val="ro-RO"/>
        </w:rPr>
        <w:t xml:space="preserve">de 30 de </w:t>
      </w:r>
      <w:r w:rsidR="002C2337" w:rsidRPr="00D45235">
        <w:rPr>
          <w:lang w:val="ro-RO"/>
        </w:rPr>
        <w:t>minute</w:t>
      </w:r>
      <w:r w:rsidR="00BE36A1" w:rsidRPr="00D45235">
        <w:rPr>
          <w:lang w:val="ro-RO"/>
        </w:rPr>
        <w:t xml:space="preserve"> / candidat.</w:t>
      </w:r>
    </w:p>
    <w:p w14:paraId="54C7C03E" w14:textId="6BDCD77B" w:rsidR="00F41487" w:rsidRPr="00D45235" w:rsidRDefault="00F41487" w:rsidP="58C09895">
      <w:pPr>
        <w:rPr>
          <w:lang w:val="ro-RO"/>
        </w:rPr>
      </w:pPr>
      <w:r w:rsidRPr="00D45235">
        <w:rPr>
          <w:b/>
          <w:bCs/>
          <w:lang w:val="ro-RO"/>
        </w:rPr>
        <w:lastRenderedPageBreak/>
        <w:t>(</w:t>
      </w:r>
      <w:r w:rsidR="00802E0B" w:rsidRPr="00D45235">
        <w:rPr>
          <w:b/>
          <w:bCs/>
          <w:lang w:val="ro-RO"/>
        </w:rPr>
        <w:t>4</w:t>
      </w:r>
      <w:r w:rsidRPr="00D45235">
        <w:rPr>
          <w:b/>
          <w:bCs/>
          <w:lang w:val="ro-RO"/>
        </w:rPr>
        <w:t>)</w:t>
      </w:r>
      <w:r w:rsidRPr="00D45235">
        <w:rPr>
          <w:lang w:val="ro-RO"/>
        </w:rPr>
        <w:t xml:space="preserve"> Programul unei comisii nu va putea include proiecte / lucrări îndrumate de unul din membri respectivei comisii.</w:t>
      </w:r>
    </w:p>
    <w:p w14:paraId="42DDD83B" w14:textId="3FFD0A07" w:rsidR="00A208CD" w:rsidRPr="00D45235" w:rsidRDefault="00A208CD" w:rsidP="58C09895">
      <w:pPr>
        <w:rPr>
          <w:lang w:val="ro-RO"/>
        </w:rPr>
      </w:pPr>
      <w:r w:rsidRPr="00D45235">
        <w:rPr>
          <w:b/>
          <w:bCs/>
          <w:lang w:val="ro-RO"/>
        </w:rPr>
        <w:t>(</w:t>
      </w:r>
      <w:r w:rsidR="00802E0B" w:rsidRPr="00D45235">
        <w:rPr>
          <w:b/>
          <w:bCs/>
          <w:lang w:val="ro-RO"/>
        </w:rPr>
        <w:t>5</w:t>
      </w:r>
      <w:r w:rsidRPr="00D45235">
        <w:rPr>
          <w:b/>
          <w:bCs/>
          <w:lang w:val="ro-RO"/>
        </w:rPr>
        <w:t>)</w:t>
      </w:r>
      <w:r w:rsidRPr="00D45235">
        <w:rPr>
          <w:lang w:val="ro-RO"/>
        </w:rPr>
        <w:t xml:space="preserve"> Programarea susținerilor va fi comunicată înainte de ziua susținerii, cu respectarea calendarului stabilit pentru </w:t>
      </w:r>
      <w:r w:rsidRPr="00D45235">
        <w:rPr>
          <w:i/>
          <w:iCs/>
          <w:lang w:val="ro-RO"/>
        </w:rPr>
        <w:t>Examenul de Finalizare a Studiilor.</w:t>
      </w:r>
    </w:p>
    <w:p w14:paraId="1A99800F" w14:textId="31BD427B" w:rsidR="00190CBA" w:rsidRPr="006F2473" w:rsidRDefault="005F5267" w:rsidP="002E674D">
      <w:pPr>
        <w:pStyle w:val="Heading1"/>
      </w:pPr>
      <w:bookmarkStart w:id="8" w:name="_Toc152076050"/>
      <w:r w:rsidRPr="006F2473">
        <w:t xml:space="preserve">CAP. </w:t>
      </w:r>
      <w:r w:rsidR="00795FC2" w:rsidRPr="00D45235">
        <w:t>8</w:t>
      </w:r>
      <w:r w:rsidRPr="006F2473">
        <w:t xml:space="preserve">. </w:t>
      </w:r>
      <w:r w:rsidR="00193D38" w:rsidRPr="006F2473">
        <w:t>D</w:t>
      </w:r>
      <w:r w:rsidR="005C4939" w:rsidRPr="006F2473">
        <w:t>esfășurarea Examenului de Finalizare a Studiilor</w:t>
      </w:r>
      <w:bookmarkEnd w:id="8"/>
    </w:p>
    <w:p w14:paraId="1B111EEB" w14:textId="73C5D411" w:rsidR="0046409B" w:rsidRPr="00D45235" w:rsidRDefault="0046409B" w:rsidP="0046409B">
      <w:pPr>
        <w:rPr>
          <w:lang w:val="ro-RO"/>
        </w:rPr>
      </w:pPr>
      <w:r w:rsidRPr="00D45235">
        <w:rPr>
          <w:b/>
          <w:bCs/>
          <w:lang w:val="ro-RO"/>
        </w:rPr>
        <w:t xml:space="preserve">Art. </w:t>
      </w:r>
      <w:r w:rsidR="00F57840" w:rsidRPr="00D45235">
        <w:rPr>
          <w:b/>
          <w:bCs/>
          <w:lang w:val="ro-RO"/>
        </w:rPr>
        <w:t>8</w:t>
      </w:r>
      <w:r w:rsidRPr="00D45235">
        <w:rPr>
          <w:b/>
          <w:bCs/>
          <w:lang w:val="ro-RO"/>
        </w:rPr>
        <w:t>.</w:t>
      </w:r>
      <w:r w:rsidR="00795FC2" w:rsidRPr="00D45235">
        <w:rPr>
          <w:b/>
          <w:bCs/>
          <w:lang w:val="ro-RO"/>
        </w:rPr>
        <w:t>1</w:t>
      </w:r>
      <w:r w:rsidRPr="00D45235">
        <w:rPr>
          <w:b/>
          <w:bCs/>
          <w:lang w:val="ro-RO"/>
        </w:rPr>
        <w:t>. Au dreptul de a susține probele</w:t>
      </w:r>
      <w:r w:rsidRPr="00D45235">
        <w:rPr>
          <w:lang w:val="ro-RO"/>
        </w:rPr>
        <w:t xml:space="preserve"> din cadrul </w:t>
      </w:r>
      <w:r w:rsidRPr="00D45235">
        <w:rPr>
          <w:i/>
          <w:iCs/>
          <w:lang w:val="ro-RO"/>
        </w:rPr>
        <w:t>Examenului de finalizare a studiilor</w:t>
      </w:r>
      <w:r w:rsidRPr="00D45235">
        <w:rPr>
          <w:lang w:val="ro-RO"/>
        </w:rPr>
        <w:t>, absolvenții celor (minim) 6 ani de studiu care au acumulat totalul de 360 credite ECTS având statutul de ”absolvent fără diplomă”, și care s-au înscris, după caz au achitat taxa de înscriere, au predat Proiectul de Diplomă / Lucrarea de Disertație la termen, complet și corespunzător cerințelor stabilite, acestea fiind verificate și admise în programarea susținerilor.</w:t>
      </w:r>
    </w:p>
    <w:p w14:paraId="3EDBC792" w14:textId="14DAF66E" w:rsidR="006950E4" w:rsidRPr="00AD0FED" w:rsidRDefault="00864500" w:rsidP="006950E4">
      <w:pPr>
        <w:rPr>
          <w:lang w:val="ro-RO"/>
        </w:rPr>
      </w:pPr>
      <w:r>
        <w:rPr>
          <w:b/>
          <w:bCs/>
          <w:lang w:val="ro-RO"/>
        </w:rPr>
        <w:t xml:space="preserve">Art. </w:t>
      </w:r>
      <w:r w:rsidR="00467E5F" w:rsidRPr="00D45235">
        <w:rPr>
          <w:b/>
          <w:bCs/>
          <w:lang w:val="ro-RO"/>
        </w:rPr>
        <w:t>8</w:t>
      </w:r>
      <w:r>
        <w:rPr>
          <w:b/>
          <w:bCs/>
          <w:lang w:val="ro-RO"/>
        </w:rPr>
        <w:t>.2</w:t>
      </w:r>
      <w:r w:rsidR="006950E4" w:rsidRPr="00667A74">
        <w:rPr>
          <w:b/>
          <w:bCs/>
          <w:lang w:val="ro-RO"/>
        </w:rPr>
        <w:t>.</w:t>
      </w:r>
      <w:r w:rsidR="006950E4">
        <w:rPr>
          <w:lang w:val="ro-RO"/>
        </w:rPr>
        <w:t xml:space="preserve"> </w:t>
      </w:r>
      <w:r w:rsidR="006950E4" w:rsidRPr="005B07D8">
        <w:rPr>
          <w:b/>
          <w:bCs/>
          <w:lang w:val="ro-RO"/>
        </w:rPr>
        <w:t>Susținerea Proiectului de Diplomă</w:t>
      </w:r>
      <w:r w:rsidR="00E50051">
        <w:rPr>
          <w:b/>
          <w:bCs/>
          <w:lang w:val="ro-RO"/>
        </w:rPr>
        <w:t>, respectiv</w:t>
      </w:r>
      <w:r w:rsidR="006950E4" w:rsidRPr="00D45235">
        <w:rPr>
          <w:b/>
          <w:bCs/>
          <w:lang w:val="ro-RO"/>
        </w:rPr>
        <w:t xml:space="preserve"> </w:t>
      </w:r>
      <w:r w:rsidR="00E50051">
        <w:rPr>
          <w:b/>
          <w:bCs/>
          <w:lang w:val="ro-RO"/>
        </w:rPr>
        <w:t>s</w:t>
      </w:r>
      <w:r w:rsidR="006950E4" w:rsidRPr="00D45235">
        <w:rPr>
          <w:b/>
          <w:bCs/>
          <w:lang w:val="ro-RO"/>
        </w:rPr>
        <w:t>usținerea</w:t>
      </w:r>
      <w:r w:rsidR="006950E4" w:rsidRPr="005B07D8">
        <w:rPr>
          <w:b/>
          <w:bCs/>
          <w:lang w:val="ro-RO"/>
        </w:rPr>
        <w:t xml:space="preserve"> Lucrării de Disertație se derulează fizic</w:t>
      </w:r>
      <w:r w:rsidR="006950E4">
        <w:rPr>
          <w:b/>
          <w:lang w:val="ro-RO"/>
        </w:rPr>
        <w:t xml:space="preserve">, </w:t>
      </w:r>
      <w:r w:rsidR="00EC0828">
        <w:rPr>
          <w:b/>
          <w:bCs/>
          <w:lang w:val="ro-RO"/>
        </w:rPr>
        <w:t>în cadrul Comisiei</w:t>
      </w:r>
      <w:r w:rsidR="006950E4" w:rsidRPr="00D45235">
        <w:rPr>
          <w:lang w:val="ro-RO"/>
        </w:rPr>
        <w:t xml:space="preserve">, </w:t>
      </w:r>
      <w:r w:rsidR="006950E4" w:rsidRPr="00AD0FED">
        <w:rPr>
          <w:lang w:val="ro-RO"/>
        </w:rPr>
        <w:t>conform programării publicate în prealabil</w:t>
      </w:r>
      <w:r w:rsidR="006950E4">
        <w:rPr>
          <w:lang w:val="ro-RO"/>
        </w:rPr>
        <w:t xml:space="preserve">, fiecare candidat având alocat un interval de </w:t>
      </w:r>
      <w:r w:rsidR="006950E4" w:rsidRPr="00AD0FED">
        <w:rPr>
          <w:lang w:val="ro-RO"/>
        </w:rPr>
        <w:t xml:space="preserve">30 de minute, </w:t>
      </w:r>
      <w:r w:rsidR="006950E4">
        <w:rPr>
          <w:lang w:val="ro-RO"/>
        </w:rPr>
        <w:t>din care</w:t>
      </w:r>
      <w:r w:rsidR="006950E4" w:rsidRPr="00AD0FED">
        <w:rPr>
          <w:lang w:val="ro-RO"/>
        </w:rPr>
        <w:t>:</w:t>
      </w:r>
    </w:p>
    <w:p w14:paraId="10841278" w14:textId="77777777" w:rsidR="006950E4" w:rsidRPr="00AD0FED" w:rsidRDefault="006950E4" w:rsidP="006950E4">
      <w:pPr>
        <w:pStyle w:val="ListParagraph"/>
        <w:numPr>
          <w:ilvl w:val="0"/>
          <w:numId w:val="32"/>
        </w:numPr>
        <w:spacing w:line="276" w:lineRule="auto"/>
      </w:pPr>
      <w:r w:rsidRPr="00AD0FED">
        <w:rPr>
          <w:b/>
          <w:bCs/>
        </w:rPr>
        <w:t>10 minute:</w:t>
      </w:r>
      <w:r w:rsidRPr="00AD0FED">
        <w:t xml:space="preserve"> candidatul</w:t>
      </w:r>
      <w:r>
        <w:t xml:space="preserve"> susține</w:t>
      </w:r>
      <w:r w:rsidRPr="00AD0FED">
        <w:t xml:space="preserve"> proiectul / lucr</w:t>
      </w:r>
      <w:r>
        <w:t>area</w:t>
      </w:r>
      <w:r w:rsidRPr="00AD0FED">
        <w:t xml:space="preserve">, pe baza </w:t>
      </w:r>
      <w:r>
        <w:t xml:space="preserve">a </w:t>
      </w:r>
      <w:r w:rsidRPr="00AD0FED">
        <w:t xml:space="preserve">prezentării </w:t>
      </w:r>
      <w:r>
        <w:t>derulate</w:t>
      </w:r>
      <w:r w:rsidRPr="00AD0FED">
        <w:t xml:space="preserve"> la video-proiector, a materialului tipărit expus, a machetelor fizice și a oricărui alt material suplimentar </w:t>
      </w:r>
      <w:r>
        <w:t>la alegerea candidatului;</w:t>
      </w:r>
    </w:p>
    <w:p w14:paraId="35C544AF" w14:textId="3B1F0F0A" w:rsidR="006950E4" w:rsidRPr="00AD0FED" w:rsidRDefault="006950E4" w:rsidP="006950E4">
      <w:pPr>
        <w:pStyle w:val="ListParagraph"/>
        <w:numPr>
          <w:ilvl w:val="0"/>
          <w:numId w:val="32"/>
        </w:numPr>
        <w:spacing w:line="276" w:lineRule="auto"/>
      </w:pPr>
      <w:r w:rsidRPr="00D45235">
        <w:rPr>
          <w:b/>
          <w:bCs/>
        </w:rPr>
        <w:t>20 de minute:</w:t>
      </w:r>
      <w:r w:rsidRPr="00D45235">
        <w:t xml:space="preserve"> discuții cu </w:t>
      </w:r>
      <w:r w:rsidR="00E50051">
        <w:t>comisia</w:t>
      </w:r>
      <w:r w:rsidRPr="00D45235">
        <w:t xml:space="preserve"> </w:t>
      </w:r>
    </w:p>
    <w:p w14:paraId="378AAE9D" w14:textId="7C5144B5" w:rsidR="000724FC" w:rsidRPr="006F2473" w:rsidRDefault="00716BE2" w:rsidP="00607428">
      <w:pPr>
        <w:rPr>
          <w:lang w:val="ro-RO"/>
        </w:rPr>
      </w:pPr>
      <w:r w:rsidRPr="006F2473">
        <w:rPr>
          <w:b/>
          <w:bCs/>
          <w:lang w:val="ro-RO"/>
        </w:rPr>
        <w:t xml:space="preserve">Art. </w:t>
      </w:r>
      <w:r w:rsidR="00467E5F" w:rsidRPr="00D45235">
        <w:rPr>
          <w:b/>
          <w:bCs/>
          <w:lang w:val="ro-RO"/>
        </w:rPr>
        <w:t>8</w:t>
      </w:r>
      <w:r w:rsidRPr="00D45235">
        <w:rPr>
          <w:b/>
          <w:bCs/>
          <w:lang w:val="ro-RO"/>
        </w:rPr>
        <w:t>.</w:t>
      </w:r>
      <w:r w:rsidR="00467E5F" w:rsidRPr="00D45235">
        <w:rPr>
          <w:b/>
          <w:bCs/>
          <w:lang w:val="ro-RO"/>
        </w:rPr>
        <w:t>3</w:t>
      </w:r>
      <w:r w:rsidRPr="006F2473">
        <w:rPr>
          <w:b/>
          <w:bCs/>
          <w:lang w:val="ro-RO"/>
        </w:rPr>
        <w:t xml:space="preserve">. </w:t>
      </w:r>
      <w:r w:rsidR="000724FC" w:rsidRPr="006F2473">
        <w:rPr>
          <w:b/>
          <w:bCs/>
          <w:lang w:val="ro-RO"/>
        </w:rPr>
        <w:t>Susținerea probelor este publică</w:t>
      </w:r>
      <w:r w:rsidR="000724FC" w:rsidRPr="006F2473">
        <w:rPr>
          <w:lang w:val="ro-RO"/>
        </w:rPr>
        <w:t>,</w:t>
      </w:r>
      <w:r w:rsidR="00835ABF" w:rsidRPr="006F2473">
        <w:rPr>
          <w:lang w:val="ro-RO"/>
        </w:rPr>
        <w:t xml:space="preserve"> cu respectarea prevederilor legale cu privire la activitățile didactice. </w:t>
      </w:r>
      <w:r w:rsidR="00925D79" w:rsidRPr="006F2473">
        <w:rPr>
          <w:lang w:val="ro-RO"/>
        </w:rPr>
        <w:t xml:space="preserve">Înregistrarea audio-video sau transmisiunea prin alte mijloace a activității didactice poate fi făcută doar cu </w:t>
      </w:r>
      <w:r w:rsidR="00545F1C" w:rsidRPr="006F2473">
        <w:rPr>
          <w:lang w:val="ro-RO"/>
        </w:rPr>
        <w:t>acordul participanților</w:t>
      </w:r>
      <w:r w:rsidR="00AE08CD" w:rsidRPr="006F2473">
        <w:rPr>
          <w:lang w:val="ro-RO"/>
        </w:rPr>
        <w:t xml:space="preserve"> implicați (membri Comisiilor și absolventul)</w:t>
      </w:r>
      <w:r w:rsidR="00B168D3" w:rsidRPr="006F2473">
        <w:rPr>
          <w:lang w:val="ro-RO"/>
        </w:rPr>
        <w:t>, dacă există acordul prealabil al Consiliului Facultății</w:t>
      </w:r>
      <w:r w:rsidR="00AE08CD" w:rsidRPr="006F2473">
        <w:rPr>
          <w:lang w:val="ro-RO"/>
        </w:rPr>
        <w:t xml:space="preserve">. </w:t>
      </w:r>
    </w:p>
    <w:p w14:paraId="0601D2B8" w14:textId="5E49D74B" w:rsidR="0006400E" w:rsidRPr="00D45235" w:rsidRDefault="00914E2E" w:rsidP="00914E2E">
      <w:pPr>
        <w:pStyle w:val="Heading1"/>
      </w:pPr>
      <w:bookmarkStart w:id="9" w:name="_Toc152076051"/>
      <w:r w:rsidRPr="006F2473">
        <w:t xml:space="preserve">CAP. </w:t>
      </w:r>
      <w:r w:rsidR="00724D52" w:rsidRPr="00D45235">
        <w:t>9</w:t>
      </w:r>
      <w:r w:rsidRPr="00D45235">
        <w:t xml:space="preserve">. </w:t>
      </w:r>
      <w:r w:rsidR="00E40831" w:rsidRPr="00D45235">
        <w:t>Criterii de evaluare</w:t>
      </w:r>
      <w:bookmarkEnd w:id="9"/>
    </w:p>
    <w:p w14:paraId="5EC146CE" w14:textId="4C37A8F3" w:rsidR="00E40831" w:rsidRPr="00D45235" w:rsidRDefault="000027C4" w:rsidP="00E40831">
      <w:pPr>
        <w:rPr>
          <w:b/>
          <w:bCs/>
          <w:lang w:val="ro-RO"/>
        </w:rPr>
      </w:pPr>
      <w:r w:rsidRPr="00D45235">
        <w:rPr>
          <w:b/>
          <w:bCs/>
          <w:lang w:val="ro-RO"/>
        </w:rPr>
        <w:t xml:space="preserve">Art. </w:t>
      </w:r>
      <w:r w:rsidR="00724D52" w:rsidRPr="00D45235">
        <w:rPr>
          <w:b/>
          <w:bCs/>
          <w:lang w:val="ro-RO"/>
        </w:rPr>
        <w:t>9</w:t>
      </w:r>
      <w:r w:rsidRPr="00D45235">
        <w:rPr>
          <w:b/>
          <w:bCs/>
          <w:lang w:val="ro-RO"/>
        </w:rPr>
        <w:t>.</w:t>
      </w:r>
      <w:r w:rsidR="009654CC" w:rsidRPr="00D45235">
        <w:rPr>
          <w:b/>
          <w:bCs/>
          <w:lang w:val="ro-RO"/>
        </w:rPr>
        <w:t>1</w:t>
      </w:r>
      <w:r w:rsidRPr="00D45235">
        <w:rPr>
          <w:b/>
          <w:bCs/>
          <w:lang w:val="ro-RO"/>
        </w:rPr>
        <w:t xml:space="preserve">. </w:t>
      </w:r>
      <w:r w:rsidR="004F7A6C" w:rsidRPr="00D45235">
        <w:rPr>
          <w:b/>
          <w:bCs/>
          <w:lang w:val="ro-RO"/>
        </w:rPr>
        <w:t xml:space="preserve">Criteriile de evaluare a </w:t>
      </w:r>
      <w:r w:rsidRPr="00D45235">
        <w:rPr>
          <w:b/>
          <w:bCs/>
          <w:lang w:val="ro-RO"/>
        </w:rPr>
        <w:t>Proiectelor de Diplomă și a Lucrărilor de Disertație</w:t>
      </w:r>
      <w:r w:rsidR="00E40831" w:rsidRPr="00D45235">
        <w:rPr>
          <w:b/>
          <w:bCs/>
          <w:lang w:val="ro-RO"/>
        </w:rPr>
        <w:t xml:space="preserve"> </w:t>
      </w:r>
    </w:p>
    <w:p w14:paraId="37C628D9" w14:textId="77777777" w:rsidR="00E40831" w:rsidRPr="00D45235" w:rsidRDefault="00E40831" w:rsidP="00E40831">
      <w:pPr>
        <w:rPr>
          <w:rStyle w:val="IntenseEmphasis"/>
          <w:lang w:val="ro-RO"/>
        </w:rPr>
      </w:pPr>
      <w:r w:rsidRPr="00D45235">
        <w:rPr>
          <w:b/>
          <w:bCs/>
          <w:lang w:val="ro-RO"/>
        </w:rPr>
        <w:t xml:space="preserve">(1) </w:t>
      </w:r>
      <w:r w:rsidRPr="00D45235">
        <w:rPr>
          <w:lang w:val="ro-RO"/>
        </w:rPr>
        <w:t>Evaluarea probelor de examinare</w:t>
      </w:r>
      <w:r w:rsidRPr="00D45235">
        <w:rPr>
          <w:b/>
          <w:bCs/>
          <w:lang w:val="ro-RO"/>
        </w:rPr>
        <w:t xml:space="preserve"> </w:t>
      </w:r>
      <w:r w:rsidRPr="00D45235">
        <w:rPr>
          <w:lang w:val="ro-RO"/>
        </w:rPr>
        <w:t xml:space="preserve">va fi efectuată în baza criteriilor stabilite în anexa </w:t>
      </w:r>
      <w:r w:rsidRPr="00D45235">
        <w:rPr>
          <w:rStyle w:val="IntenseEmphasis"/>
          <w:rFonts w:ascii="Wingdings" w:eastAsia="Wingdings" w:hAnsi="Wingdings" w:cs="Wingdings"/>
          <w:lang w:val="ro-RO"/>
        </w:rPr>
        <w:t></w:t>
      </w:r>
      <w:r w:rsidRPr="00D45235">
        <w:rPr>
          <w:rStyle w:val="IntenseEmphasis"/>
          <w:lang w:val="ro-RO"/>
        </w:rPr>
        <w:t xml:space="preserve"> Criterii de evaluare pentru Examenul de Finalizare a Studiilor.</w:t>
      </w:r>
    </w:p>
    <w:p w14:paraId="07DDDDC7" w14:textId="3892D370" w:rsidR="009654CC" w:rsidRPr="00D45235" w:rsidRDefault="009654CC" w:rsidP="009654CC">
      <w:pPr>
        <w:rPr>
          <w:b/>
          <w:bCs/>
          <w:lang w:val="ro-RO"/>
        </w:rPr>
      </w:pPr>
      <w:r w:rsidRPr="00D45235">
        <w:rPr>
          <w:b/>
          <w:bCs/>
          <w:lang w:val="ro-RO"/>
        </w:rPr>
        <w:t>Art. 9.2. Condiții referitoare la evaluare</w:t>
      </w:r>
    </w:p>
    <w:p w14:paraId="6591D789" w14:textId="77777777" w:rsidR="009654CC" w:rsidRPr="00D45235" w:rsidRDefault="009654CC" w:rsidP="009654CC">
      <w:pPr>
        <w:rPr>
          <w:rFonts w:cs="Times New Roman"/>
          <w:lang w:val="ro-RO"/>
        </w:rPr>
      </w:pPr>
      <w:r w:rsidRPr="00D45235">
        <w:rPr>
          <w:rFonts w:cs="Times New Roman"/>
          <w:b/>
          <w:bCs/>
          <w:lang w:val="ro-RO"/>
        </w:rPr>
        <w:t>(1)</w:t>
      </w:r>
      <w:r w:rsidRPr="00D45235">
        <w:rPr>
          <w:rFonts w:cs="Times New Roman"/>
          <w:lang w:val="ro-RO"/>
        </w:rPr>
        <w:t xml:space="preserve"> Se supun evaluării și notării doar proiectele / lucrările înscrise, predate, complete, programate pentru susținere și susținute în fața comisiei de examinare. </w:t>
      </w:r>
    </w:p>
    <w:p w14:paraId="27067E1C" w14:textId="77777777" w:rsidR="009654CC" w:rsidRPr="00D45235" w:rsidRDefault="009654CC" w:rsidP="009654CC">
      <w:pPr>
        <w:rPr>
          <w:rFonts w:cs="Times New Roman"/>
          <w:lang w:val="ro-RO"/>
        </w:rPr>
      </w:pPr>
      <w:r w:rsidRPr="00D45235">
        <w:rPr>
          <w:rFonts w:cs="Times New Roman"/>
          <w:b/>
          <w:bCs/>
          <w:lang w:val="ro-RO"/>
        </w:rPr>
        <w:t>(2)</w:t>
      </w:r>
      <w:r w:rsidRPr="00D45235">
        <w:rPr>
          <w:rFonts w:cs="Times New Roman"/>
          <w:lang w:val="ro-RO"/>
        </w:rPr>
        <w:t xml:space="preserve"> Studenții absenți de la susținere vor fi notați ”absent”, chiar dacă au predat proiectul / lucrarea și au fost incluși în programarea susținerilor. </w:t>
      </w:r>
    </w:p>
    <w:p w14:paraId="3F20BBC2" w14:textId="77777777" w:rsidR="009654CC" w:rsidRPr="00D45235" w:rsidRDefault="009654CC" w:rsidP="009654CC">
      <w:pPr>
        <w:rPr>
          <w:rFonts w:cs="Times New Roman"/>
          <w:lang w:val="ro-RO"/>
        </w:rPr>
      </w:pPr>
      <w:r w:rsidRPr="00D45235">
        <w:rPr>
          <w:b/>
          <w:bCs/>
          <w:lang w:val="ro-RO"/>
        </w:rPr>
        <w:t>(3)</w:t>
      </w:r>
      <w:r w:rsidRPr="00D45235">
        <w:rPr>
          <w:lang w:val="ro-RO"/>
        </w:rPr>
        <w:t xml:space="preserve"> </w:t>
      </w:r>
      <w:r w:rsidRPr="00D45235">
        <w:rPr>
          <w:rStyle w:val="normaltextrun"/>
          <w:color w:val="000000"/>
          <w:shd w:val="clear" w:color="auto" w:fill="FFFFFF"/>
          <w:lang w:val="ro-RO"/>
        </w:rPr>
        <w:t>La Susținerea Proiectului de Diplomă, pot fi evaluate doar acele proiecte care respectă tema și amplasamentul validat în cadrul Comisiei de Prediplomă. </w:t>
      </w:r>
      <w:r w:rsidRPr="00D45235">
        <w:rPr>
          <w:rFonts w:cs="Times New Roman"/>
          <w:lang w:val="ro-RO"/>
        </w:rPr>
        <w:t xml:space="preserve">Candidatul care dorește să modifice tema sau amplasamentul după validarea acestora la faza Prediplomă, se va înscrie din nou la Comisia de Prediplomă în cadrul oricărei sesiuni programate în structura anului universitar, în scopul validării noii teme și a noilor amplasamente.  </w:t>
      </w:r>
    </w:p>
    <w:p w14:paraId="65CFD52B" w14:textId="77777777" w:rsidR="009654CC" w:rsidRPr="00D45235" w:rsidRDefault="009654CC" w:rsidP="009654CC">
      <w:pPr>
        <w:rPr>
          <w:rStyle w:val="normaltextrun"/>
          <w:color w:val="000000"/>
          <w:shd w:val="clear" w:color="auto" w:fill="FFFFFF"/>
          <w:lang w:val="ro-RO"/>
        </w:rPr>
      </w:pPr>
      <w:r w:rsidRPr="00D45235">
        <w:rPr>
          <w:rStyle w:val="normaltextrun"/>
          <w:b/>
          <w:bCs/>
          <w:color w:val="000000"/>
          <w:shd w:val="clear" w:color="auto" w:fill="FFFFFF"/>
          <w:lang w:val="ro-RO"/>
        </w:rPr>
        <w:t>(4)</w:t>
      </w:r>
      <w:r w:rsidRPr="00D45235">
        <w:rPr>
          <w:rStyle w:val="normaltextrun"/>
          <w:color w:val="000000"/>
          <w:shd w:val="clear" w:color="auto" w:fill="FFFFFF"/>
          <w:lang w:val="ro-RO"/>
        </w:rPr>
        <w:t xml:space="preserve"> În cazurile în care există suspiciunea de plagiat, Proiectul de Diplomă sau Lucrarea de Disertație vor fi eliminate din examen, și vor fi înaintate pentru analiză aprofundată Biroului Consiliului Facultății.</w:t>
      </w:r>
    </w:p>
    <w:p w14:paraId="65E71818" w14:textId="45B40E81" w:rsidR="00914E2E" w:rsidRPr="006F2473" w:rsidRDefault="003F7557" w:rsidP="00914E2E">
      <w:pPr>
        <w:pStyle w:val="Heading1"/>
      </w:pPr>
      <w:bookmarkStart w:id="10" w:name="_Toc152076052"/>
      <w:r w:rsidRPr="00D45235">
        <w:lastRenderedPageBreak/>
        <w:t>C</w:t>
      </w:r>
      <w:r w:rsidR="0006400E" w:rsidRPr="00D45235">
        <w:t xml:space="preserve">AP. </w:t>
      </w:r>
      <w:r w:rsidR="00B9622A" w:rsidRPr="00D45235">
        <w:t>10</w:t>
      </w:r>
      <w:r w:rsidR="00914E2E" w:rsidRPr="006F2473">
        <w:t xml:space="preserve">. </w:t>
      </w:r>
      <w:r w:rsidR="00C0114E" w:rsidRPr="006F2473">
        <w:t>Notarea</w:t>
      </w:r>
      <w:r w:rsidR="00B81755" w:rsidRPr="006F2473">
        <w:t xml:space="preserve"> </w:t>
      </w:r>
      <w:r w:rsidR="00914E2E" w:rsidRPr="006F2473">
        <w:t>Examenului de Finalizare a Studiilor</w:t>
      </w:r>
      <w:bookmarkEnd w:id="10"/>
    </w:p>
    <w:p w14:paraId="594CD867" w14:textId="4F26150A" w:rsidR="00220AEE" w:rsidRPr="006F2473" w:rsidRDefault="000724FC" w:rsidP="00220AEE">
      <w:pPr>
        <w:rPr>
          <w:lang w:val="ro-RO"/>
        </w:rPr>
      </w:pPr>
      <w:r w:rsidRPr="006F2473">
        <w:rPr>
          <w:b/>
          <w:bCs/>
          <w:lang w:val="ro-RO"/>
        </w:rPr>
        <w:t>Art</w:t>
      </w:r>
      <w:r w:rsidR="0094051E" w:rsidRPr="006F2473">
        <w:rPr>
          <w:b/>
          <w:bCs/>
          <w:lang w:val="ro-RO"/>
        </w:rPr>
        <w:t>.</w:t>
      </w:r>
      <w:r w:rsidRPr="006F2473">
        <w:rPr>
          <w:b/>
          <w:bCs/>
          <w:lang w:val="ro-RO"/>
        </w:rPr>
        <w:t xml:space="preserve"> </w:t>
      </w:r>
      <w:r w:rsidR="00B9622A" w:rsidRPr="00D45235">
        <w:rPr>
          <w:b/>
          <w:bCs/>
          <w:lang w:val="ro-RO"/>
        </w:rPr>
        <w:t>10</w:t>
      </w:r>
      <w:r w:rsidRPr="006F2473">
        <w:rPr>
          <w:b/>
          <w:bCs/>
          <w:lang w:val="ro-RO"/>
        </w:rPr>
        <w:t>.</w:t>
      </w:r>
      <w:r w:rsidR="00914E2E" w:rsidRPr="006F2473">
        <w:rPr>
          <w:b/>
          <w:bCs/>
          <w:lang w:val="ro-RO"/>
        </w:rPr>
        <w:t>1</w:t>
      </w:r>
      <w:r w:rsidRPr="006F2473">
        <w:rPr>
          <w:b/>
          <w:bCs/>
          <w:lang w:val="ro-RO"/>
        </w:rPr>
        <w:t xml:space="preserve">. </w:t>
      </w:r>
      <w:r w:rsidR="00232F67" w:rsidRPr="00D45235">
        <w:rPr>
          <w:b/>
          <w:bCs/>
          <w:lang w:val="ro-RO"/>
        </w:rPr>
        <w:t>Procedura</w:t>
      </w:r>
      <w:r w:rsidR="00A25BFD" w:rsidRPr="006F2473">
        <w:rPr>
          <w:b/>
          <w:bCs/>
          <w:lang w:val="ro-RO"/>
        </w:rPr>
        <w:t xml:space="preserve"> de </w:t>
      </w:r>
      <w:r w:rsidR="00232F67" w:rsidRPr="00D45235">
        <w:rPr>
          <w:b/>
          <w:bCs/>
          <w:lang w:val="ro-RO"/>
        </w:rPr>
        <w:t>notare</w:t>
      </w:r>
      <w:r w:rsidR="006420A8" w:rsidRPr="00D45235">
        <w:rPr>
          <w:b/>
          <w:lang w:val="ro-RO"/>
        </w:rPr>
        <w:t xml:space="preserve"> a </w:t>
      </w:r>
      <w:r w:rsidR="00895963">
        <w:rPr>
          <w:b/>
          <w:lang w:val="ro-RO"/>
        </w:rPr>
        <w:t xml:space="preserve">Proiectului de Diplomă, </w:t>
      </w:r>
      <w:r w:rsidR="007E5A55">
        <w:rPr>
          <w:b/>
          <w:bCs/>
          <w:lang w:val="ro-RO"/>
        </w:rPr>
        <w:t>respectiv</w:t>
      </w:r>
      <w:r w:rsidR="00C23499">
        <w:rPr>
          <w:b/>
          <w:lang w:val="ro-RO"/>
        </w:rPr>
        <w:t xml:space="preserve"> a </w:t>
      </w:r>
      <w:r w:rsidR="00220AEE" w:rsidRPr="006F2473">
        <w:rPr>
          <w:b/>
          <w:bCs/>
          <w:lang w:val="ro-RO"/>
        </w:rPr>
        <w:t>Lucrării de Disertație</w:t>
      </w:r>
    </w:p>
    <w:p w14:paraId="12D526B1" w14:textId="122AFB57" w:rsidR="0003542F" w:rsidRDefault="0003542F" w:rsidP="00D43699">
      <w:pPr>
        <w:rPr>
          <w:lang w:val="ro-RO"/>
        </w:rPr>
      </w:pPr>
      <w:r w:rsidRPr="0003542F">
        <w:rPr>
          <w:b/>
          <w:bCs/>
          <w:lang w:val="ro-RO"/>
        </w:rPr>
        <w:t>(</w:t>
      </w:r>
      <w:r w:rsidR="00340B67">
        <w:rPr>
          <w:b/>
          <w:bCs/>
          <w:lang w:val="ro-RO"/>
        </w:rPr>
        <w:t>1</w:t>
      </w:r>
      <w:r w:rsidRPr="0003542F">
        <w:rPr>
          <w:b/>
          <w:bCs/>
          <w:lang w:val="ro-RO"/>
        </w:rPr>
        <w:t xml:space="preserve">) </w:t>
      </w:r>
      <w:r w:rsidRPr="0003542F">
        <w:rPr>
          <w:lang w:val="ro-RO"/>
        </w:rPr>
        <w:t xml:space="preserve">Notarea </w:t>
      </w:r>
      <w:r w:rsidR="003F7E5E" w:rsidRPr="00D45235">
        <w:rPr>
          <w:lang w:val="ro-RO"/>
        </w:rPr>
        <w:t>probelor</w:t>
      </w:r>
      <w:r w:rsidR="00C519DB" w:rsidRPr="00D45235">
        <w:rPr>
          <w:lang w:val="ro-RO"/>
        </w:rPr>
        <w:t xml:space="preserve"> </w:t>
      </w:r>
      <w:r w:rsidR="007C7E71" w:rsidRPr="00D45235">
        <w:rPr>
          <w:lang w:val="ro-RO"/>
        </w:rPr>
        <w:t>susținute de candidați are loc în cadrul ședinței închise de deliberare a notelor, de către Comisia</w:t>
      </w:r>
      <w:r w:rsidR="00C519DB">
        <w:rPr>
          <w:lang w:val="ro-RO"/>
        </w:rPr>
        <w:t xml:space="preserve"> de Diplomă</w:t>
      </w:r>
      <w:r w:rsidR="007C7E71" w:rsidRPr="00D45235">
        <w:rPr>
          <w:lang w:val="ro-RO"/>
        </w:rPr>
        <w:t>,</w:t>
      </w:r>
      <w:r w:rsidR="00C519DB">
        <w:rPr>
          <w:lang w:val="ro-RO"/>
        </w:rPr>
        <w:t xml:space="preserve"> respectiv </w:t>
      </w:r>
      <w:r w:rsidR="00C044AD" w:rsidRPr="00D45235">
        <w:rPr>
          <w:lang w:val="ro-RO"/>
        </w:rPr>
        <w:t>Comisia</w:t>
      </w:r>
      <w:r w:rsidR="00C519DB">
        <w:rPr>
          <w:lang w:val="ro-RO"/>
        </w:rPr>
        <w:t xml:space="preserve"> de Disertație</w:t>
      </w:r>
      <w:r w:rsidR="00C044AD" w:rsidRPr="00D45235">
        <w:rPr>
          <w:lang w:val="ro-RO"/>
        </w:rPr>
        <w:t>, în sistemul de notare</w:t>
      </w:r>
      <w:r w:rsidRPr="0003542F">
        <w:rPr>
          <w:lang w:val="ro-RO"/>
        </w:rPr>
        <w:t xml:space="preserve"> pe o scară de la 1 la 10, unde </w:t>
      </w:r>
      <w:r w:rsidR="00C044AD" w:rsidRPr="00D45235">
        <w:rPr>
          <w:lang w:val="ro-RO"/>
        </w:rPr>
        <w:t>1 este nota</w:t>
      </w:r>
      <w:r w:rsidRPr="00D45235">
        <w:rPr>
          <w:lang w:val="ro-RO"/>
        </w:rPr>
        <w:t xml:space="preserve"> minimă</w:t>
      </w:r>
      <w:r w:rsidR="00C044AD" w:rsidRPr="00D45235">
        <w:rPr>
          <w:lang w:val="ro-RO"/>
        </w:rPr>
        <w:t xml:space="preserve">, 10 este nota maximă, iar </w:t>
      </w:r>
      <w:r w:rsidRPr="0003542F">
        <w:rPr>
          <w:lang w:val="ro-RO"/>
        </w:rPr>
        <w:t>nota minimă de promovare este 6</w:t>
      </w:r>
      <w:r w:rsidR="002568C3" w:rsidRPr="00D45235">
        <w:rPr>
          <w:lang w:val="ro-RO"/>
        </w:rPr>
        <w:t>,</w:t>
      </w:r>
      <w:r w:rsidRPr="0003542F">
        <w:rPr>
          <w:lang w:val="ro-RO"/>
        </w:rPr>
        <w:t xml:space="preserve"> conform normelor ARACIS si a regulamentului ECTS.</w:t>
      </w:r>
    </w:p>
    <w:p w14:paraId="68D39BBA" w14:textId="77964316" w:rsidR="00E65B7D" w:rsidRPr="00D45235" w:rsidRDefault="00340B67" w:rsidP="00A22A97">
      <w:pPr>
        <w:jc w:val="left"/>
        <w:rPr>
          <w:lang w:val="ro-RO"/>
        </w:rPr>
      </w:pPr>
      <w:r w:rsidRPr="00D45235">
        <w:rPr>
          <w:b/>
          <w:bCs/>
          <w:lang w:val="ro-RO"/>
        </w:rPr>
        <w:t>(2)</w:t>
      </w:r>
      <w:r w:rsidRPr="00D45235">
        <w:rPr>
          <w:lang w:val="ro-RO"/>
        </w:rPr>
        <w:t xml:space="preserve"> </w:t>
      </w:r>
      <w:r w:rsidR="003C49D1" w:rsidRPr="00D45235">
        <w:rPr>
          <w:lang w:val="ro-RO"/>
        </w:rPr>
        <w:t>Nota finală pentru Proiect</w:t>
      </w:r>
      <w:r w:rsidR="004F4B15" w:rsidRPr="00D45235">
        <w:rPr>
          <w:lang w:val="ro-RO"/>
        </w:rPr>
        <w:t>ul</w:t>
      </w:r>
      <w:r w:rsidR="003C49D1" w:rsidRPr="00D45235">
        <w:rPr>
          <w:lang w:val="ro-RO"/>
        </w:rPr>
        <w:t xml:space="preserve"> de Diplomă, respectiv pentru Lucrare</w:t>
      </w:r>
      <w:r w:rsidR="004F4B15" w:rsidRPr="00D45235">
        <w:rPr>
          <w:lang w:val="ro-RO"/>
        </w:rPr>
        <w:t>a</w:t>
      </w:r>
      <w:r w:rsidR="003C49D1" w:rsidRPr="00D45235">
        <w:rPr>
          <w:lang w:val="ro-RO"/>
        </w:rPr>
        <w:t xml:space="preserve"> de Disertație, se calculează ca media aritmetică a notelor individuale acordate de membri comisiei de examinar</w:t>
      </w:r>
      <w:r w:rsidR="00834357" w:rsidRPr="00D45235">
        <w:rPr>
          <w:lang w:val="ro-RO"/>
        </w:rPr>
        <w:t>e</w:t>
      </w:r>
      <w:r w:rsidR="00CA08D4" w:rsidRPr="00D45235">
        <w:rPr>
          <w:lang w:val="ro-RO"/>
        </w:rPr>
        <w:t xml:space="preserve">, și va fi </w:t>
      </w:r>
      <w:r w:rsidR="00CA08D4" w:rsidRPr="00D45235">
        <w:rPr>
          <w:rFonts w:cs="Times New Roman"/>
          <w:lang w:val="ro-RO"/>
        </w:rPr>
        <w:t xml:space="preserve">un număr cu </w:t>
      </w:r>
      <w:r w:rsidR="00505E67" w:rsidRPr="00D45235">
        <w:rPr>
          <w:rFonts w:cs="Times New Roman"/>
          <w:lang w:val="ro-RO"/>
        </w:rPr>
        <w:t>două</w:t>
      </w:r>
      <w:r w:rsidR="00CA08D4" w:rsidRPr="00D45235">
        <w:rPr>
          <w:rFonts w:cs="Times New Roman"/>
          <w:lang w:val="ro-RO"/>
        </w:rPr>
        <w:t xml:space="preserve"> zecimal</w:t>
      </w:r>
      <w:r w:rsidR="00505E67" w:rsidRPr="00D45235">
        <w:rPr>
          <w:rFonts w:cs="Times New Roman"/>
          <w:lang w:val="ro-RO"/>
        </w:rPr>
        <w:t>e</w:t>
      </w:r>
      <w:r w:rsidR="00CA08D4" w:rsidRPr="00D45235">
        <w:rPr>
          <w:rFonts w:cs="Times New Roman"/>
          <w:lang w:val="ro-RO"/>
        </w:rPr>
        <w:t>, nerotunjit.</w:t>
      </w:r>
      <w:r w:rsidR="00834357" w:rsidRPr="00D45235">
        <w:rPr>
          <w:lang w:val="ro-RO"/>
        </w:rPr>
        <w:t xml:space="preserve"> </w:t>
      </w:r>
    </w:p>
    <w:p w14:paraId="5C72F6A2" w14:textId="1E07D51A" w:rsidR="00C73CF5" w:rsidRPr="00D45235" w:rsidRDefault="00E65B7D" w:rsidP="00A22A97">
      <w:pPr>
        <w:jc w:val="left"/>
        <w:rPr>
          <w:lang w:val="ro-RO"/>
        </w:rPr>
      </w:pPr>
      <w:r w:rsidRPr="00D45235">
        <w:rPr>
          <w:b/>
          <w:bCs/>
          <w:lang w:val="ro-RO"/>
        </w:rPr>
        <w:t>(3)</w:t>
      </w:r>
      <w:r w:rsidRPr="00D45235">
        <w:rPr>
          <w:lang w:val="ro-RO"/>
        </w:rPr>
        <w:t xml:space="preserve"> </w:t>
      </w:r>
      <w:r w:rsidR="00834357" w:rsidRPr="00D45235">
        <w:rPr>
          <w:lang w:val="ro-RO"/>
        </w:rPr>
        <w:t>Notele individuale acordate de fiecare din membri comisiei</w:t>
      </w:r>
      <w:r w:rsidR="002568C3" w:rsidRPr="00D45235">
        <w:rPr>
          <w:lang w:val="ro-RO"/>
        </w:rPr>
        <w:t xml:space="preserve"> </w:t>
      </w:r>
      <w:r w:rsidR="00834357" w:rsidRPr="00D45235">
        <w:rPr>
          <w:lang w:val="ro-RO"/>
        </w:rPr>
        <w:t>sunt un număr întreg de la 1 la 10</w:t>
      </w:r>
      <w:r w:rsidR="00C73CF5" w:rsidRPr="00D45235">
        <w:rPr>
          <w:lang w:val="ro-RO"/>
        </w:rPr>
        <w:t>.</w:t>
      </w:r>
    </w:p>
    <w:p w14:paraId="79446623" w14:textId="77B9AECB" w:rsidR="000B2C4E" w:rsidRPr="00D45235" w:rsidRDefault="00C73CF5" w:rsidP="00A22A97">
      <w:pPr>
        <w:jc w:val="left"/>
        <w:rPr>
          <w:rFonts w:cs="Times New Roman"/>
          <w:lang w:val="ro-RO"/>
        </w:rPr>
      </w:pPr>
      <w:r w:rsidRPr="00D45235">
        <w:rPr>
          <w:b/>
          <w:bCs/>
          <w:lang w:val="ro-RO"/>
        </w:rPr>
        <w:t>(4)</w:t>
      </w:r>
      <w:r w:rsidRPr="00D45235">
        <w:rPr>
          <w:lang w:val="ro-RO"/>
        </w:rPr>
        <w:t xml:space="preserve"> </w:t>
      </w:r>
      <w:r w:rsidR="005278E9" w:rsidRPr="00D45235">
        <w:rPr>
          <w:rFonts w:cs="Times New Roman"/>
          <w:lang w:val="ro-RO"/>
        </w:rPr>
        <w:t>Diferența maximă între notele individuale acordate de membri comisiei va fi de maximum 2 puncte. În situația în care se constată o diferență mai mare de 2 puncte, Președintele Comisiei are sarcina de a delibera notarea și de a dispune ajustarea evaluării.</w:t>
      </w:r>
    </w:p>
    <w:p w14:paraId="18AB15C2" w14:textId="05F1E53F" w:rsidR="00A22A97" w:rsidRPr="00D45235" w:rsidRDefault="00E96F23" w:rsidP="00A22A97">
      <w:pPr>
        <w:jc w:val="left"/>
        <w:rPr>
          <w:rFonts w:cs="Times New Roman"/>
          <w:lang w:val="ro-RO"/>
        </w:rPr>
      </w:pPr>
      <w:r w:rsidRPr="00D45235">
        <w:rPr>
          <w:b/>
          <w:bCs/>
          <w:lang w:val="ro-RO"/>
        </w:rPr>
        <w:t xml:space="preserve">Art. </w:t>
      </w:r>
      <w:r w:rsidR="00B9622A" w:rsidRPr="00D45235">
        <w:rPr>
          <w:b/>
          <w:bCs/>
          <w:lang w:val="ro-RO"/>
        </w:rPr>
        <w:t>10</w:t>
      </w:r>
      <w:r w:rsidRPr="00D45235">
        <w:rPr>
          <w:b/>
          <w:bCs/>
          <w:lang w:val="ro-RO"/>
        </w:rPr>
        <w:t>.2.</w:t>
      </w:r>
      <w:r w:rsidR="005278E9" w:rsidRPr="00D45235">
        <w:rPr>
          <w:lang w:val="ro-RO"/>
        </w:rPr>
        <w:t xml:space="preserve"> </w:t>
      </w:r>
      <w:r w:rsidR="005278E9" w:rsidRPr="00D45235">
        <w:rPr>
          <w:b/>
          <w:bCs/>
          <w:lang w:val="ro-RO"/>
        </w:rPr>
        <w:t xml:space="preserve">Formula de calcul </w:t>
      </w:r>
      <w:r w:rsidRPr="00D45235">
        <w:rPr>
          <w:b/>
          <w:bCs/>
          <w:lang w:val="ro-RO"/>
        </w:rPr>
        <w:t>a notei</w:t>
      </w:r>
      <w:r w:rsidR="00C73CF5" w:rsidRPr="00D45235">
        <w:rPr>
          <w:b/>
          <w:bCs/>
          <w:lang w:val="ro-RO"/>
        </w:rPr>
        <w:t xml:space="preserve"> fin</w:t>
      </w:r>
      <w:r w:rsidR="00AD100B" w:rsidRPr="00D45235">
        <w:rPr>
          <w:b/>
          <w:bCs/>
          <w:lang w:val="ro-RO"/>
        </w:rPr>
        <w:t>a</w:t>
      </w:r>
      <w:r w:rsidR="00C73CF5" w:rsidRPr="00D45235">
        <w:rPr>
          <w:b/>
          <w:bCs/>
          <w:lang w:val="ro-RO"/>
        </w:rPr>
        <w:t>le</w:t>
      </w:r>
      <w:r w:rsidRPr="00D45235">
        <w:rPr>
          <w:b/>
          <w:bCs/>
          <w:lang w:val="ro-RO"/>
        </w:rPr>
        <w:t xml:space="preserve"> pentru Proiectul de Diplomă</w:t>
      </w:r>
      <w:r w:rsidR="004A485F">
        <w:rPr>
          <w:b/>
          <w:bCs/>
          <w:lang w:val="ro-RO"/>
        </w:rPr>
        <w:t xml:space="preserve"> / </w:t>
      </w:r>
      <w:r w:rsidRPr="00D45235">
        <w:rPr>
          <w:b/>
          <w:bCs/>
          <w:lang w:val="ro-RO"/>
        </w:rPr>
        <w:t>Lucrarea de Disertație</w:t>
      </w:r>
      <w:r w:rsidR="00631604" w:rsidRPr="00D45235">
        <w:rPr>
          <w:lang w:val="ro-RO"/>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82"/>
        <w:gridCol w:w="3771"/>
        <w:gridCol w:w="2835"/>
      </w:tblGrid>
      <w:tr w:rsidR="00420787" w:rsidRPr="007A5BFB" w14:paraId="7C5C8E0C" w14:textId="52E3A826" w:rsidTr="007868C7">
        <w:tc>
          <w:tcPr>
            <w:tcW w:w="2263" w:type="dxa"/>
            <w:tcBorders>
              <w:top w:val="single" w:sz="4" w:space="0" w:color="auto"/>
              <w:left w:val="single" w:sz="4" w:space="0" w:color="auto"/>
              <w:bottom w:val="single" w:sz="4" w:space="0" w:color="auto"/>
            </w:tcBorders>
            <w:vAlign w:val="center"/>
          </w:tcPr>
          <w:p w14:paraId="766E6095" w14:textId="24A297EB" w:rsidR="00420787" w:rsidRPr="00D45235" w:rsidRDefault="00420787" w:rsidP="00CD1253">
            <w:pPr>
              <w:spacing w:before="0"/>
              <w:jc w:val="center"/>
              <w:rPr>
                <w:rFonts w:cs="Times New Roman"/>
                <w:lang w:val="ro-RO"/>
              </w:rPr>
            </w:pPr>
            <w:r w:rsidRPr="00D45235">
              <w:rPr>
                <w:rFonts w:cs="Times New Roman"/>
                <w:lang w:val="ro-RO"/>
              </w:rPr>
              <w:t xml:space="preserve">Nota finală Proiect Diplomă </w:t>
            </w:r>
          </w:p>
        </w:tc>
        <w:tc>
          <w:tcPr>
            <w:tcW w:w="482" w:type="dxa"/>
            <w:tcBorders>
              <w:top w:val="single" w:sz="4" w:space="0" w:color="auto"/>
              <w:bottom w:val="single" w:sz="4" w:space="0" w:color="auto"/>
            </w:tcBorders>
            <w:vAlign w:val="center"/>
          </w:tcPr>
          <w:p w14:paraId="037C1B4F" w14:textId="77777777" w:rsidR="00420787" w:rsidRPr="00D45235" w:rsidRDefault="00420787" w:rsidP="00CD1253">
            <w:pPr>
              <w:spacing w:before="0"/>
              <w:jc w:val="center"/>
              <w:rPr>
                <w:rFonts w:cs="Times New Roman"/>
                <w:lang w:val="ro-RO"/>
              </w:rPr>
            </w:pPr>
            <w:r w:rsidRPr="00D45235">
              <w:rPr>
                <w:rFonts w:cs="Times New Roman"/>
                <w:lang w:val="ro-RO"/>
              </w:rPr>
              <w:t>=</w:t>
            </w:r>
          </w:p>
        </w:tc>
        <w:tc>
          <w:tcPr>
            <w:tcW w:w="3771" w:type="dxa"/>
            <w:tcBorders>
              <w:top w:val="single" w:sz="4" w:space="0" w:color="auto"/>
              <w:bottom w:val="single" w:sz="4" w:space="0" w:color="auto"/>
              <w:right w:val="single" w:sz="4" w:space="0" w:color="auto"/>
            </w:tcBorders>
            <w:vAlign w:val="center"/>
          </w:tcPr>
          <w:p w14:paraId="4B305DD2" w14:textId="77777777" w:rsidR="00420787" w:rsidRPr="00D45235" w:rsidRDefault="00420787" w:rsidP="00CD1253">
            <w:pPr>
              <w:pBdr>
                <w:bottom w:val="single" w:sz="12" w:space="1" w:color="auto"/>
              </w:pBdr>
              <w:spacing w:before="0"/>
              <w:jc w:val="center"/>
              <w:rPr>
                <w:rFonts w:cs="Times New Roman"/>
                <w:vertAlign w:val="subscript"/>
                <w:lang w:val="ro-RO"/>
              </w:rPr>
            </w:pPr>
            <w:r w:rsidRPr="00D45235">
              <w:rPr>
                <w:rFonts w:cs="Times New Roman"/>
                <w:lang w:val="ro-RO"/>
              </w:rPr>
              <w:t>N1 + N2 + N3 + N4 + N5</w:t>
            </w:r>
          </w:p>
          <w:p w14:paraId="198C1D01" w14:textId="77777777" w:rsidR="00420787" w:rsidRPr="00D45235" w:rsidRDefault="00420787" w:rsidP="00CD1253">
            <w:pPr>
              <w:spacing w:before="0"/>
              <w:jc w:val="center"/>
              <w:rPr>
                <w:rFonts w:cs="Times New Roman"/>
                <w:lang w:val="ro-RO"/>
              </w:rPr>
            </w:pPr>
            <w:r w:rsidRPr="00D45235">
              <w:rPr>
                <w:rFonts w:cs="Times New Roman"/>
                <w:lang w:val="ro-RO"/>
              </w:rPr>
              <w:t>5</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02B68A95" w14:textId="16CB7E08" w:rsidR="00420787" w:rsidRPr="00D45235" w:rsidRDefault="00AC55B5" w:rsidP="00CD1253">
            <w:pPr>
              <w:spacing w:before="0"/>
              <w:jc w:val="center"/>
              <w:rPr>
                <w:rFonts w:cs="Times New Roman"/>
                <w:lang w:val="ro-RO"/>
              </w:rPr>
            </w:pPr>
            <w:r w:rsidRPr="00D45235">
              <w:rPr>
                <w:i/>
                <w:iCs/>
                <w:lang w:val="ro-RO"/>
              </w:rPr>
              <w:t>u</w:t>
            </w:r>
            <w:r w:rsidR="00420787" w:rsidRPr="00D45235">
              <w:rPr>
                <w:i/>
                <w:iCs/>
                <w:lang w:val="ro-RO"/>
              </w:rPr>
              <w:t>nde</w:t>
            </w:r>
            <w:r w:rsidR="00420787" w:rsidRPr="00D45235">
              <w:rPr>
                <w:b/>
                <w:bCs/>
                <w:i/>
                <w:iCs/>
                <w:lang w:val="ro-RO"/>
              </w:rPr>
              <w:t xml:space="preserve"> </w:t>
            </w:r>
            <w:r w:rsidR="00420787" w:rsidRPr="00D45235">
              <w:rPr>
                <w:i/>
                <w:iCs/>
                <w:lang w:val="ro-RO"/>
              </w:rPr>
              <w:t>N1, N2, N3, N4, N5</w:t>
            </w:r>
            <w:r w:rsidR="00420787" w:rsidRPr="00D45235">
              <w:rPr>
                <w:i/>
                <w:iCs/>
                <w:vertAlign w:val="subscript"/>
                <w:lang w:val="ro-RO"/>
              </w:rPr>
              <w:t xml:space="preserve"> </w:t>
            </w:r>
            <w:r w:rsidR="00420787" w:rsidRPr="00D45235">
              <w:rPr>
                <w:i/>
                <w:iCs/>
                <w:lang w:val="ro-RO"/>
              </w:rPr>
              <w:t>reprezintă notele individuale acordate de fiecare din membri comisiei</w:t>
            </w:r>
          </w:p>
        </w:tc>
      </w:tr>
      <w:tr w:rsidR="00420787" w:rsidRPr="00D45235" w14:paraId="0B37F47F" w14:textId="6504344A" w:rsidTr="001E0952">
        <w:trPr>
          <w:trHeight w:val="891"/>
        </w:trPr>
        <w:tc>
          <w:tcPr>
            <w:tcW w:w="2263" w:type="dxa"/>
            <w:tcBorders>
              <w:top w:val="single" w:sz="4" w:space="0" w:color="auto"/>
              <w:left w:val="single" w:sz="4" w:space="0" w:color="auto"/>
              <w:bottom w:val="single" w:sz="4" w:space="0" w:color="auto"/>
            </w:tcBorders>
            <w:vAlign w:val="center"/>
          </w:tcPr>
          <w:p w14:paraId="05C26051" w14:textId="77777777" w:rsidR="00420787" w:rsidRPr="00D45235" w:rsidRDefault="00420787" w:rsidP="00CD1253">
            <w:pPr>
              <w:spacing w:before="0"/>
              <w:jc w:val="center"/>
              <w:rPr>
                <w:rFonts w:cs="Times New Roman"/>
                <w:lang w:val="ro-RO"/>
              </w:rPr>
            </w:pPr>
            <w:r w:rsidRPr="00D45235">
              <w:rPr>
                <w:rFonts w:cs="Times New Roman"/>
                <w:lang w:val="ro-RO"/>
              </w:rPr>
              <w:t>Nota finală Lucrare Disertație</w:t>
            </w:r>
          </w:p>
        </w:tc>
        <w:tc>
          <w:tcPr>
            <w:tcW w:w="482" w:type="dxa"/>
            <w:tcBorders>
              <w:top w:val="single" w:sz="4" w:space="0" w:color="auto"/>
              <w:bottom w:val="single" w:sz="4" w:space="0" w:color="auto"/>
            </w:tcBorders>
            <w:vAlign w:val="center"/>
          </w:tcPr>
          <w:p w14:paraId="0CF5C3F1" w14:textId="77777777" w:rsidR="00420787" w:rsidRPr="00D45235" w:rsidRDefault="00420787" w:rsidP="00CD1253">
            <w:pPr>
              <w:spacing w:before="0"/>
              <w:jc w:val="center"/>
              <w:rPr>
                <w:rFonts w:cs="Times New Roman"/>
                <w:lang w:val="ro-RO"/>
              </w:rPr>
            </w:pPr>
            <w:r w:rsidRPr="00D45235">
              <w:rPr>
                <w:rFonts w:cs="Times New Roman"/>
                <w:lang w:val="ro-RO"/>
              </w:rPr>
              <w:t>=</w:t>
            </w:r>
          </w:p>
        </w:tc>
        <w:tc>
          <w:tcPr>
            <w:tcW w:w="3771" w:type="dxa"/>
            <w:tcBorders>
              <w:top w:val="single" w:sz="4" w:space="0" w:color="auto"/>
              <w:bottom w:val="single" w:sz="4" w:space="0" w:color="auto"/>
              <w:right w:val="single" w:sz="4" w:space="0" w:color="auto"/>
            </w:tcBorders>
            <w:vAlign w:val="center"/>
          </w:tcPr>
          <w:p w14:paraId="4B6AB716" w14:textId="77777777" w:rsidR="00420787" w:rsidRPr="00D45235" w:rsidRDefault="00420787" w:rsidP="00CD1253">
            <w:pPr>
              <w:pBdr>
                <w:bottom w:val="single" w:sz="12" w:space="1" w:color="auto"/>
              </w:pBdr>
              <w:spacing w:before="0"/>
              <w:jc w:val="center"/>
              <w:rPr>
                <w:rFonts w:cs="Times New Roman"/>
                <w:vertAlign w:val="subscript"/>
                <w:lang w:val="ro-RO"/>
              </w:rPr>
            </w:pPr>
            <w:r w:rsidRPr="00D45235">
              <w:rPr>
                <w:rFonts w:cs="Times New Roman"/>
                <w:lang w:val="ro-RO"/>
              </w:rPr>
              <w:t>N1 + N2 + N3 + N4 + N5</w:t>
            </w:r>
          </w:p>
          <w:p w14:paraId="57FEAC38" w14:textId="77777777" w:rsidR="00420787" w:rsidRPr="00D45235" w:rsidRDefault="00420787" w:rsidP="00CD1253">
            <w:pPr>
              <w:spacing w:before="0"/>
              <w:jc w:val="center"/>
              <w:rPr>
                <w:rFonts w:cs="Times New Roman"/>
                <w:lang w:val="ro-RO"/>
              </w:rPr>
            </w:pPr>
            <w:r w:rsidRPr="00D45235">
              <w:rPr>
                <w:rFonts w:cs="Times New Roman"/>
                <w:lang w:val="ro-RO"/>
              </w:rPr>
              <w:t>5</w:t>
            </w:r>
          </w:p>
        </w:tc>
        <w:tc>
          <w:tcPr>
            <w:tcW w:w="2835" w:type="dxa"/>
            <w:vMerge/>
            <w:tcBorders>
              <w:top w:val="single" w:sz="4" w:space="0" w:color="auto"/>
              <w:left w:val="single" w:sz="4" w:space="0" w:color="auto"/>
              <w:bottom w:val="single" w:sz="4" w:space="0" w:color="auto"/>
              <w:right w:val="single" w:sz="4" w:space="0" w:color="auto"/>
            </w:tcBorders>
          </w:tcPr>
          <w:p w14:paraId="6D56E80D" w14:textId="77777777" w:rsidR="00420787" w:rsidRPr="00D45235" w:rsidRDefault="00420787" w:rsidP="00CD1253">
            <w:pPr>
              <w:spacing w:before="0"/>
              <w:jc w:val="left"/>
              <w:rPr>
                <w:rFonts w:cs="Times New Roman"/>
                <w:lang w:val="ro-RO"/>
              </w:rPr>
            </w:pPr>
          </w:p>
        </w:tc>
      </w:tr>
    </w:tbl>
    <w:p w14:paraId="69D4D55C" w14:textId="27F0CCE9" w:rsidR="00C36204" w:rsidRPr="00D45235" w:rsidRDefault="00F6554B" w:rsidP="00C36204">
      <w:pPr>
        <w:rPr>
          <w:rFonts w:cs="Times New Roman"/>
          <w:b/>
          <w:bCs/>
          <w:lang w:val="ro-RO"/>
        </w:rPr>
      </w:pPr>
      <w:r w:rsidRPr="00D45235">
        <w:rPr>
          <w:b/>
          <w:bCs/>
          <w:lang w:val="ro-RO"/>
        </w:rPr>
        <w:t>Art</w:t>
      </w:r>
      <w:r w:rsidR="00BC6EBC" w:rsidRPr="00D45235">
        <w:rPr>
          <w:b/>
          <w:bCs/>
          <w:lang w:val="ro-RO"/>
        </w:rPr>
        <w:t>.</w:t>
      </w:r>
      <w:r w:rsidRPr="00D45235">
        <w:rPr>
          <w:b/>
          <w:bCs/>
          <w:lang w:val="ro-RO"/>
        </w:rPr>
        <w:t xml:space="preserve"> </w:t>
      </w:r>
      <w:r w:rsidR="00B9622A" w:rsidRPr="00D45235">
        <w:rPr>
          <w:b/>
          <w:bCs/>
          <w:lang w:val="ro-RO"/>
        </w:rPr>
        <w:t>10</w:t>
      </w:r>
      <w:r w:rsidR="009971F6" w:rsidRPr="00D45235">
        <w:rPr>
          <w:b/>
          <w:bCs/>
          <w:lang w:val="ro-RO"/>
        </w:rPr>
        <w:t>.3</w:t>
      </w:r>
      <w:r w:rsidRPr="00D45235">
        <w:rPr>
          <w:b/>
          <w:bCs/>
          <w:lang w:val="ro-RO"/>
        </w:rPr>
        <w:t xml:space="preserve">. </w:t>
      </w:r>
      <w:r w:rsidR="00C36204" w:rsidRPr="00D45235">
        <w:rPr>
          <w:rFonts w:cs="Times New Roman"/>
          <w:b/>
          <w:bCs/>
          <w:lang w:val="ro-RO"/>
        </w:rPr>
        <w:t>Nota minima de promovare</w:t>
      </w:r>
      <w:r w:rsidR="00623565" w:rsidRPr="00D45235">
        <w:rPr>
          <w:rFonts w:cs="Times New Roman"/>
          <w:b/>
          <w:bCs/>
          <w:lang w:val="ro-RO"/>
        </w:rPr>
        <w:t xml:space="preserve"> </w:t>
      </w:r>
      <w:r w:rsidR="00BC6EBC" w:rsidRPr="00D45235">
        <w:rPr>
          <w:rFonts w:cs="Times New Roman"/>
          <w:b/>
          <w:bCs/>
          <w:lang w:val="ro-RO"/>
        </w:rPr>
        <w:t>a Proiectului de Diplomă și a Lucrării de Disertație</w:t>
      </w:r>
    </w:p>
    <w:p w14:paraId="08AF9F53" w14:textId="77777777" w:rsidR="00DB526E" w:rsidRPr="00D45235" w:rsidRDefault="00DB526E" w:rsidP="00DB526E">
      <w:pPr>
        <w:rPr>
          <w:lang w:val="ro-RO"/>
        </w:rPr>
      </w:pPr>
      <w:r w:rsidRPr="00D45235">
        <w:rPr>
          <w:b/>
          <w:bCs/>
          <w:lang w:val="ro-RO"/>
        </w:rPr>
        <w:t xml:space="preserve">(1) </w:t>
      </w:r>
      <w:r w:rsidRPr="00D45235">
        <w:rPr>
          <w:lang w:val="ro-RO"/>
        </w:rPr>
        <w:t>Nota minimă de promovare a Proiectului de Diplomă, respectiv a Lucrării de Disertație, este 6.00, conform normelor ARACIS și a regulamentului ECTS.</w:t>
      </w:r>
    </w:p>
    <w:p w14:paraId="3EA4A5B0" w14:textId="28934EE2" w:rsidR="00273F43" w:rsidRPr="00D45235" w:rsidRDefault="00273F43" w:rsidP="00273F43">
      <w:pPr>
        <w:rPr>
          <w:lang w:val="ro-RO"/>
        </w:rPr>
      </w:pPr>
      <w:r w:rsidRPr="00D45235">
        <w:rPr>
          <w:b/>
          <w:bCs/>
          <w:lang w:val="ro-RO"/>
        </w:rPr>
        <w:t xml:space="preserve">Art. </w:t>
      </w:r>
      <w:r w:rsidR="00B9622A" w:rsidRPr="00D45235">
        <w:rPr>
          <w:b/>
          <w:bCs/>
          <w:lang w:val="ro-RO"/>
        </w:rPr>
        <w:t>10</w:t>
      </w:r>
      <w:r w:rsidRPr="00D45235">
        <w:rPr>
          <w:b/>
          <w:bCs/>
          <w:lang w:val="ro-RO"/>
        </w:rPr>
        <w:t>.4. Publicarea notelor finale pentru Proiectul de Diplomă și Lucrarea de Disertație</w:t>
      </w:r>
    </w:p>
    <w:p w14:paraId="4D752276" w14:textId="77777777" w:rsidR="00273F43" w:rsidRPr="00D45235" w:rsidRDefault="00273F43" w:rsidP="00273F43">
      <w:pPr>
        <w:rPr>
          <w:color w:val="2E74B5" w:themeColor="accent5" w:themeShade="BF"/>
          <w:lang w:val="ro-RO"/>
        </w:rPr>
      </w:pPr>
      <w:r w:rsidRPr="00D45235">
        <w:rPr>
          <w:b/>
          <w:bCs/>
          <w:lang w:val="ro-RO"/>
        </w:rPr>
        <w:t>(1)</w:t>
      </w:r>
      <w:r w:rsidRPr="00D45235">
        <w:rPr>
          <w:lang w:val="ro-RO"/>
        </w:rPr>
        <w:t xml:space="preserve"> Notele finale obținute pentru Proiectul de Diplomă, respectiv pentru Lucrarea de Disertație, sunt publice, și vor fi comunicate cu respectarea normelor GDPR, în termen de 48 de ore de la încheierea ultimei zile de susțineri.</w:t>
      </w:r>
    </w:p>
    <w:p w14:paraId="3C4F58D6" w14:textId="2A0AB7D2" w:rsidR="003D19F0" w:rsidRPr="006F2473" w:rsidRDefault="007D507C" w:rsidP="00EE4293">
      <w:pPr>
        <w:rPr>
          <w:b/>
          <w:bCs/>
          <w:i/>
          <w:iCs/>
          <w:lang w:val="ro-RO"/>
        </w:rPr>
      </w:pPr>
      <w:r w:rsidRPr="00D45235">
        <w:rPr>
          <w:b/>
          <w:bCs/>
          <w:lang w:val="ro-RO"/>
        </w:rPr>
        <w:t xml:space="preserve">Art. </w:t>
      </w:r>
      <w:r w:rsidR="00B9622A" w:rsidRPr="00D45235">
        <w:rPr>
          <w:b/>
          <w:bCs/>
          <w:lang w:val="ro-RO"/>
        </w:rPr>
        <w:t>10</w:t>
      </w:r>
      <w:r w:rsidR="00541C4E" w:rsidRPr="00D45235">
        <w:rPr>
          <w:b/>
          <w:bCs/>
          <w:lang w:val="ro-RO"/>
        </w:rPr>
        <w:t>.</w:t>
      </w:r>
      <w:r w:rsidR="00623565" w:rsidRPr="00D45235">
        <w:rPr>
          <w:b/>
          <w:bCs/>
          <w:lang w:val="ro-RO"/>
        </w:rPr>
        <w:t>5</w:t>
      </w:r>
      <w:r w:rsidR="00541C4E" w:rsidRPr="00D45235">
        <w:rPr>
          <w:b/>
          <w:bCs/>
          <w:lang w:val="ro-RO"/>
        </w:rPr>
        <w:t>.</w:t>
      </w:r>
      <w:r w:rsidRPr="00D45235">
        <w:rPr>
          <w:b/>
          <w:bCs/>
          <w:lang w:val="ro-RO"/>
        </w:rPr>
        <w:t xml:space="preserve"> </w:t>
      </w:r>
      <w:r w:rsidR="008856EB" w:rsidRPr="00D45235">
        <w:rPr>
          <w:b/>
          <w:bCs/>
          <w:lang w:val="ro-RO"/>
        </w:rPr>
        <w:t>Promovarea</w:t>
      </w:r>
      <w:r w:rsidR="004712F8" w:rsidRPr="006F2473">
        <w:rPr>
          <w:b/>
          <w:bCs/>
          <w:lang w:val="ro-RO"/>
        </w:rPr>
        <w:t xml:space="preserve"> </w:t>
      </w:r>
      <w:r w:rsidR="004712F8" w:rsidRPr="006F2473">
        <w:rPr>
          <w:b/>
          <w:bCs/>
          <w:i/>
          <w:iCs/>
          <w:lang w:val="ro-RO"/>
        </w:rPr>
        <w:t xml:space="preserve">Examenului de Finalizare a Studiilor </w:t>
      </w:r>
    </w:p>
    <w:p w14:paraId="35CA35AE" w14:textId="50A10589" w:rsidR="003850D0" w:rsidRPr="00D45235" w:rsidRDefault="003D19F0" w:rsidP="003850D0">
      <w:pPr>
        <w:rPr>
          <w:rFonts w:cs="Times New Roman"/>
          <w:lang w:val="ro-RO"/>
        </w:rPr>
      </w:pPr>
      <w:r w:rsidRPr="00D45235">
        <w:rPr>
          <w:b/>
          <w:bCs/>
          <w:lang w:val="ro-RO"/>
        </w:rPr>
        <w:t>(1)</w:t>
      </w:r>
      <w:r w:rsidRPr="00D45235">
        <w:rPr>
          <w:b/>
          <w:bCs/>
          <w:i/>
          <w:iCs/>
          <w:lang w:val="ro-RO"/>
        </w:rPr>
        <w:t xml:space="preserve"> </w:t>
      </w:r>
      <w:r w:rsidR="003850D0" w:rsidRPr="00D45235">
        <w:rPr>
          <w:lang w:val="ro-RO"/>
        </w:rPr>
        <w:t>P</w:t>
      </w:r>
      <w:r w:rsidR="003850D0" w:rsidRPr="00D45235">
        <w:rPr>
          <w:rFonts w:cs="Times New Roman"/>
          <w:lang w:val="ro-RO"/>
        </w:rPr>
        <w:t xml:space="preserve">romovarea </w:t>
      </w:r>
      <w:r w:rsidR="003850D0" w:rsidRPr="00D45235">
        <w:rPr>
          <w:rFonts w:cs="Times New Roman"/>
          <w:i/>
          <w:iCs/>
          <w:lang w:val="ro-RO"/>
        </w:rPr>
        <w:t>Examenului de Finalizare a Studiilor,</w:t>
      </w:r>
      <w:r w:rsidR="003850D0" w:rsidRPr="00D45235">
        <w:rPr>
          <w:rFonts w:cs="Times New Roman"/>
          <w:b/>
          <w:bCs/>
          <w:i/>
          <w:iCs/>
          <w:lang w:val="ro-RO"/>
        </w:rPr>
        <w:t xml:space="preserve"> </w:t>
      </w:r>
      <w:r w:rsidR="003850D0" w:rsidRPr="00D45235">
        <w:rPr>
          <w:rFonts w:cs="Times New Roman"/>
          <w:lang w:val="ro-RO"/>
        </w:rPr>
        <w:t>conform normelor ARACIS și a regulamentului ECTS se poate face doar în condiția promovării ambelor probe cu calificativul minim 6.00, în oricare din sesiunile de examinare din cadrul aceluiași an universitar</w:t>
      </w:r>
      <w:r w:rsidR="00DC0160">
        <w:rPr>
          <w:rFonts w:cs="Times New Roman"/>
          <w:lang w:val="ro-RO"/>
        </w:rPr>
        <w:t xml:space="preserve"> (</w:t>
      </w:r>
      <w:r w:rsidR="003850D0" w:rsidRPr="00D45235">
        <w:rPr>
          <w:rFonts w:cs="Times New Roman"/>
          <w:lang w:val="ro-RO"/>
        </w:rPr>
        <w:t>adică sesiunea de vară, de toamnă sau de iarnă</w:t>
      </w:r>
      <w:r w:rsidR="00DC0160">
        <w:rPr>
          <w:rFonts w:cs="Times New Roman"/>
          <w:lang w:val="ro-RO"/>
        </w:rPr>
        <w:t>, in această ordine)</w:t>
      </w:r>
      <w:r w:rsidR="001C3B0A">
        <w:rPr>
          <w:rFonts w:cs="Times New Roman"/>
          <w:lang w:val="ro-RO"/>
        </w:rPr>
        <w:t>.</w:t>
      </w:r>
    </w:p>
    <w:p w14:paraId="2B6FA043" w14:textId="275D32F1" w:rsidR="004712F8" w:rsidRPr="006F2473" w:rsidRDefault="003850D0" w:rsidP="00EE4293">
      <w:pPr>
        <w:rPr>
          <w:lang w:val="ro-RO"/>
        </w:rPr>
      </w:pPr>
      <w:r w:rsidRPr="00D45235">
        <w:rPr>
          <w:b/>
          <w:bCs/>
          <w:lang w:val="ro-RO"/>
        </w:rPr>
        <w:t>(2</w:t>
      </w:r>
      <w:r w:rsidR="003D19F0" w:rsidRPr="006F2473">
        <w:rPr>
          <w:b/>
          <w:bCs/>
          <w:lang w:val="ro-RO"/>
        </w:rPr>
        <w:t>)</w:t>
      </w:r>
      <w:r w:rsidR="003D19F0" w:rsidRPr="00D45235">
        <w:rPr>
          <w:lang w:val="ro-RO"/>
        </w:rPr>
        <w:t xml:space="preserve"> </w:t>
      </w:r>
      <w:r w:rsidR="00A14CF7" w:rsidRPr="006F2473">
        <w:rPr>
          <w:lang w:val="ro-RO"/>
        </w:rPr>
        <w:t>Media</w:t>
      </w:r>
      <w:r w:rsidR="003D19F0" w:rsidRPr="006F2473">
        <w:rPr>
          <w:lang w:val="ro-RO"/>
        </w:rPr>
        <w:t xml:space="preserve"> finală a </w:t>
      </w:r>
      <w:r w:rsidR="003D19F0" w:rsidRPr="006F2473">
        <w:rPr>
          <w:i/>
          <w:iCs/>
          <w:lang w:val="ro-RO"/>
        </w:rPr>
        <w:t xml:space="preserve">Examenului de </w:t>
      </w:r>
      <w:r w:rsidR="00D5175F" w:rsidRPr="006F2473">
        <w:rPr>
          <w:i/>
          <w:iCs/>
          <w:lang w:val="ro-RO"/>
        </w:rPr>
        <w:t>f</w:t>
      </w:r>
      <w:r w:rsidR="003D19F0" w:rsidRPr="006F2473">
        <w:rPr>
          <w:i/>
          <w:iCs/>
          <w:lang w:val="ro-RO"/>
        </w:rPr>
        <w:t xml:space="preserve">inalizare a </w:t>
      </w:r>
      <w:r w:rsidR="00D5175F" w:rsidRPr="006F2473">
        <w:rPr>
          <w:i/>
          <w:iCs/>
          <w:lang w:val="ro-RO"/>
        </w:rPr>
        <w:t>s</w:t>
      </w:r>
      <w:r w:rsidR="003D19F0" w:rsidRPr="006F2473">
        <w:rPr>
          <w:i/>
          <w:iCs/>
          <w:lang w:val="ro-RO"/>
        </w:rPr>
        <w:t>tudiilor</w:t>
      </w:r>
      <w:r w:rsidR="003D19F0" w:rsidRPr="006F2473">
        <w:rPr>
          <w:b/>
          <w:bCs/>
          <w:i/>
          <w:iCs/>
          <w:lang w:val="ro-RO"/>
        </w:rPr>
        <w:t xml:space="preserve"> </w:t>
      </w:r>
      <w:r w:rsidR="004712F8" w:rsidRPr="006F2473">
        <w:rPr>
          <w:lang w:val="ro-RO"/>
        </w:rPr>
        <w:t>se calculează ca media aritmetică</w:t>
      </w:r>
      <w:r w:rsidR="00A14CF7" w:rsidRPr="006F2473">
        <w:rPr>
          <w:lang w:val="ro-RO"/>
        </w:rPr>
        <w:t xml:space="preserve"> a notelor obținute la cele două probe, adică </w:t>
      </w:r>
      <w:r w:rsidR="00F2153D" w:rsidRPr="006F2473">
        <w:rPr>
          <w:lang w:val="ro-RO"/>
        </w:rPr>
        <w:t>media aritmetică dintre Proiectul de Diplomă și a Lucrării de Disertație</w:t>
      </w:r>
      <w:r w:rsidR="005B1102" w:rsidRPr="006F2473">
        <w:rPr>
          <w:lang w:val="ro-RO"/>
        </w:rPr>
        <w:t>.</w:t>
      </w:r>
      <w:r w:rsidR="00FB5884" w:rsidRPr="006F2473">
        <w:rPr>
          <w:lang w:val="ro-RO"/>
        </w:rPr>
        <w:t xml:space="preserve"> Media finală</w:t>
      </w:r>
      <w:r w:rsidR="0058791A" w:rsidRPr="006F2473">
        <w:rPr>
          <w:lang w:val="ro-RO"/>
        </w:rPr>
        <w:t xml:space="preserve"> va fi un număr cu două decimale, nerotunjit.</w:t>
      </w:r>
    </w:p>
    <w:p w14:paraId="4DFE1DE8" w14:textId="28E55BA9" w:rsidR="009B654A" w:rsidRPr="00D45235" w:rsidRDefault="009B654A" w:rsidP="009B654A">
      <w:pPr>
        <w:rPr>
          <w:rFonts w:cs="Times New Roman"/>
          <w:b/>
          <w:bCs/>
          <w:i/>
          <w:iCs/>
          <w:lang w:val="ro-RO"/>
        </w:rPr>
      </w:pPr>
      <w:r w:rsidRPr="00D45235">
        <w:rPr>
          <w:rFonts w:cs="Times New Roman"/>
          <w:b/>
          <w:bCs/>
          <w:lang w:val="ro-RO"/>
        </w:rPr>
        <w:t>(</w:t>
      </w:r>
      <w:r w:rsidR="003850D0" w:rsidRPr="00D45235">
        <w:rPr>
          <w:rFonts w:cs="Times New Roman"/>
          <w:b/>
          <w:bCs/>
          <w:lang w:val="ro-RO"/>
        </w:rPr>
        <w:t>3</w:t>
      </w:r>
      <w:r w:rsidRPr="00D45235">
        <w:rPr>
          <w:rFonts w:cs="Times New Roman"/>
          <w:b/>
          <w:bCs/>
          <w:lang w:val="ro-RO"/>
        </w:rPr>
        <w:t xml:space="preserve">) </w:t>
      </w:r>
      <w:r w:rsidRPr="00D45235">
        <w:rPr>
          <w:rFonts w:cs="Times New Roman"/>
          <w:lang w:val="ro-RO"/>
        </w:rPr>
        <w:t xml:space="preserve">Formula de calculul a mediei finale </w:t>
      </w:r>
      <w:r w:rsidRPr="00D45235">
        <w:rPr>
          <w:rFonts w:cs="Times New Roman"/>
          <w:i/>
          <w:iCs/>
          <w:lang w:val="ro-RO"/>
        </w:rPr>
        <w:t>a</w:t>
      </w:r>
      <w:r w:rsidRPr="00D45235">
        <w:rPr>
          <w:i/>
          <w:iCs/>
          <w:lang w:val="ro-RO"/>
        </w:rPr>
        <w:t xml:space="preserve"> </w:t>
      </w:r>
      <w:r w:rsidRPr="00D45235">
        <w:rPr>
          <w:rFonts w:cs="Times New Roman"/>
          <w:i/>
          <w:iCs/>
          <w:lang w:val="ro-RO"/>
        </w:rPr>
        <w:t>Examenului de Finalizare a Studiilor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09"/>
        <w:gridCol w:w="450"/>
        <w:gridCol w:w="6291"/>
      </w:tblGrid>
      <w:tr w:rsidR="009B654A" w:rsidRPr="00D45235" w14:paraId="078A8FDF" w14:textId="77777777" w:rsidTr="006E3229">
        <w:tc>
          <w:tcPr>
            <w:tcW w:w="2609" w:type="dxa"/>
            <w:vAlign w:val="center"/>
          </w:tcPr>
          <w:p w14:paraId="28CE30A3" w14:textId="77777777" w:rsidR="009B654A" w:rsidRPr="00D45235" w:rsidRDefault="009B654A" w:rsidP="006E3229">
            <w:pPr>
              <w:jc w:val="center"/>
              <w:rPr>
                <w:lang w:val="ro-RO"/>
              </w:rPr>
            </w:pPr>
            <w:r w:rsidRPr="00D45235">
              <w:rPr>
                <w:rFonts w:cs="Times New Roman"/>
                <w:lang w:val="ro-RO"/>
              </w:rPr>
              <w:lastRenderedPageBreak/>
              <w:t>Media finală</w:t>
            </w:r>
            <w:r w:rsidRPr="00D45235">
              <w:rPr>
                <w:rFonts w:cs="Times New Roman"/>
                <w:lang w:val="ro-RO"/>
              </w:rPr>
              <w:br/>
              <w:t>Examen de Finalizare a Studiilor</w:t>
            </w:r>
          </w:p>
        </w:tc>
        <w:tc>
          <w:tcPr>
            <w:tcW w:w="450" w:type="dxa"/>
            <w:vAlign w:val="center"/>
          </w:tcPr>
          <w:p w14:paraId="092CB183" w14:textId="77777777" w:rsidR="009B654A" w:rsidRPr="00D45235" w:rsidRDefault="009B654A" w:rsidP="006E3229">
            <w:pPr>
              <w:jc w:val="center"/>
              <w:rPr>
                <w:lang w:val="ro-RO"/>
              </w:rPr>
            </w:pPr>
            <w:r w:rsidRPr="00D45235">
              <w:rPr>
                <w:rFonts w:cs="Times New Roman"/>
                <w:lang w:val="ro-RO"/>
              </w:rPr>
              <w:t>=</w:t>
            </w:r>
          </w:p>
        </w:tc>
        <w:tc>
          <w:tcPr>
            <w:tcW w:w="6291" w:type="dxa"/>
            <w:vAlign w:val="center"/>
          </w:tcPr>
          <w:p w14:paraId="12A2AF55" w14:textId="77777777" w:rsidR="009B654A" w:rsidRPr="00D45235" w:rsidRDefault="009B654A" w:rsidP="006E3229">
            <w:pPr>
              <w:pBdr>
                <w:bottom w:val="single" w:sz="12" w:space="1" w:color="auto"/>
              </w:pBdr>
              <w:jc w:val="center"/>
              <w:rPr>
                <w:rFonts w:cs="Times New Roman"/>
                <w:vertAlign w:val="subscript"/>
                <w:lang w:val="ro-RO"/>
              </w:rPr>
            </w:pPr>
            <w:r w:rsidRPr="00D45235">
              <w:rPr>
                <w:rFonts w:cs="Times New Roman"/>
                <w:lang w:val="ro-RO"/>
              </w:rPr>
              <w:t>Nota Finală Proiect Diplomă</w:t>
            </w:r>
            <w:r w:rsidRPr="00D45235">
              <w:rPr>
                <w:rFonts w:cs="Times New Roman"/>
                <w:vertAlign w:val="subscript"/>
                <w:lang w:val="ro-RO"/>
              </w:rPr>
              <w:t xml:space="preserve"> </w:t>
            </w:r>
            <w:r w:rsidRPr="00D45235">
              <w:rPr>
                <w:rFonts w:cs="Times New Roman"/>
                <w:lang w:val="ro-RO"/>
              </w:rPr>
              <w:t>+ Nota Finală Lucrare Disertație</w:t>
            </w:r>
          </w:p>
          <w:p w14:paraId="062D00F6" w14:textId="77777777" w:rsidR="009B654A" w:rsidRPr="00D45235" w:rsidRDefault="009B654A" w:rsidP="006E3229">
            <w:pPr>
              <w:jc w:val="center"/>
              <w:rPr>
                <w:rFonts w:cs="Times New Roman"/>
                <w:i/>
                <w:iCs/>
                <w:lang w:val="ro-RO"/>
              </w:rPr>
            </w:pPr>
            <w:r w:rsidRPr="00D45235">
              <w:rPr>
                <w:rFonts w:cs="Times New Roman"/>
                <w:lang w:val="ro-RO"/>
              </w:rPr>
              <w:t>2</w:t>
            </w:r>
          </w:p>
        </w:tc>
      </w:tr>
    </w:tbl>
    <w:p w14:paraId="0F461123" w14:textId="7EFF6925" w:rsidR="004D309C" w:rsidRPr="006F2473" w:rsidRDefault="004D7B46" w:rsidP="003775DD">
      <w:pPr>
        <w:pStyle w:val="Heading1"/>
      </w:pPr>
      <w:bookmarkStart w:id="11" w:name="_Toc152076053"/>
      <w:r w:rsidRPr="006F2473">
        <w:t>CAP.</w:t>
      </w:r>
      <w:r w:rsidR="002E674D" w:rsidRPr="006F2473">
        <w:t xml:space="preserve"> </w:t>
      </w:r>
      <w:r w:rsidR="00584F5B" w:rsidRPr="00D45235">
        <w:t>1</w:t>
      </w:r>
      <w:r w:rsidR="00B9622A" w:rsidRPr="00D45235">
        <w:t>1</w:t>
      </w:r>
      <w:r w:rsidRPr="006F2473">
        <w:t xml:space="preserve">. </w:t>
      </w:r>
      <w:r w:rsidR="00EF5129" w:rsidRPr="006F2473">
        <w:t>Î</w:t>
      </w:r>
      <w:r w:rsidR="001B4681" w:rsidRPr="006F2473">
        <w:t>ncheierea sesiunii de examinare</w:t>
      </w:r>
      <w:bookmarkEnd w:id="11"/>
    </w:p>
    <w:p w14:paraId="0CB0F3DA" w14:textId="78AFEEDC" w:rsidR="00672FD4" w:rsidRPr="006F2473" w:rsidRDefault="00672FD4" w:rsidP="00672FD4">
      <w:pPr>
        <w:rPr>
          <w:lang w:val="ro-RO"/>
        </w:rPr>
      </w:pPr>
      <w:r w:rsidRPr="006F2473">
        <w:rPr>
          <w:b/>
          <w:bCs/>
          <w:lang w:val="ro-RO"/>
        </w:rPr>
        <w:t xml:space="preserve">Art. </w:t>
      </w:r>
      <w:r w:rsidR="009902D9" w:rsidRPr="00D45235">
        <w:rPr>
          <w:b/>
          <w:bCs/>
          <w:lang w:val="ro-RO"/>
        </w:rPr>
        <w:t>1</w:t>
      </w:r>
      <w:r w:rsidR="00B9622A" w:rsidRPr="00D45235">
        <w:rPr>
          <w:b/>
          <w:bCs/>
          <w:lang w:val="ro-RO"/>
        </w:rPr>
        <w:t>1</w:t>
      </w:r>
      <w:r w:rsidRPr="006F2473">
        <w:rPr>
          <w:b/>
          <w:bCs/>
          <w:lang w:val="ro-RO"/>
        </w:rPr>
        <w:t>.1.</w:t>
      </w:r>
      <w:r w:rsidRPr="006F2473">
        <w:rPr>
          <w:lang w:val="ro-RO"/>
        </w:rPr>
        <w:t xml:space="preserve"> </w:t>
      </w:r>
      <w:r w:rsidR="00A82D9D" w:rsidRPr="006F2473">
        <w:rPr>
          <w:b/>
          <w:lang w:val="ro-RO"/>
        </w:rPr>
        <w:t xml:space="preserve">În situația </w:t>
      </w:r>
      <w:r w:rsidR="003E0D87" w:rsidRPr="006F2473">
        <w:rPr>
          <w:b/>
          <w:lang w:val="ro-RO"/>
        </w:rPr>
        <w:t xml:space="preserve">în care </w:t>
      </w:r>
      <w:r w:rsidR="00A82D9D" w:rsidRPr="006F2473">
        <w:rPr>
          <w:b/>
          <w:i/>
          <w:lang w:val="ro-RO"/>
        </w:rPr>
        <w:t>Examenul de Finalizare a Studiilor</w:t>
      </w:r>
      <w:r w:rsidR="00A82D9D" w:rsidRPr="006F2473">
        <w:rPr>
          <w:b/>
          <w:lang w:val="ro-RO"/>
        </w:rPr>
        <w:t xml:space="preserve"> </w:t>
      </w:r>
      <w:r w:rsidR="003826A1" w:rsidRPr="006F2473">
        <w:rPr>
          <w:b/>
          <w:lang w:val="ro-RO"/>
        </w:rPr>
        <w:t>se încheie cu promovarea</w:t>
      </w:r>
      <w:r w:rsidR="003826A1" w:rsidRPr="006F2473">
        <w:rPr>
          <w:lang w:val="ro-RO"/>
        </w:rPr>
        <w:t xml:space="preserve"> </w:t>
      </w:r>
      <w:r w:rsidR="003826A1" w:rsidRPr="006F2473">
        <w:rPr>
          <w:b/>
          <w:lang w:val="ro-RO"/>
        </w:rPr>
        <w:t>ambelor probe,</w:t>
      </w:r>
      <w:r w:rsidR="003826A1" w:rsidRPr="006F2473">
        <w:rPr>
          <w:lang w:val="ro-RO"/>
        </w:rPr>
        <w:t xml:space="preserve"> </w:t>
      </w:r>
      <w:r w:rsidR="000C356E" w:rsidRPr="006F2473">
        <w:rPr>
          <w:lang w:val="ro-RO"/>
        </w:rPr>
        <w:t>candidatul obține statutul de ”absolvent cu diplomă”</w:t>
      </w:r>
      <w:r w:rsidR="000238DE" w:rsidRPr="006F2473">
        <w:rPr>
          <w:lang w:val="ro-RO"/>
        </w:rPr>
        <w:t xml:space="preserve">, </w:t>
      </w:r>
      <w:r w:rsidR="00B916E7" w:rsidRPr="006F2473">
        <w:rPr>
          <w:lang w:val="ro-RO"/>
        </w:rPr>
        <w:t>certificat prin următoarele documente:</w:t>
      </w:r>
    </w:p>
    <w:p w14:paraId="74351504" w14:textId="059C0548" w:rsidR="00C178B6" w:rsidRPr="006F2473" w:rsidRDefault="002E5577" w:rsidP="00ED7983">
      <w:pPr>
        <w:pStyle w:val="ListParagraph"/>
        <w:numPr>
          <w:ilvl w:val="0"/>
          <w:numId w:val="29"/>
        </w:numPr>
      </w:pPr>
      <w:r w:rsidRPr="006F2473">
        <w:t>”</w:t>
      </w:r>
      <w:r w:rsidR="00B916E7" w:rsidRPr="006F2473">
        <w:t>Adeverința de absolvent cu diplomă</w:t>
      </w:r>
      <w:r w:rsidRPr="006F2473">
        <w:t>”</w:t>
      </w:r>
      <w:r w:rsidR="00DA2F0C" w:rsidRPr="006F2473">
        <w:t xml:space="preserve"> și </w:t>
      </w:r>
      <w:r w:rsidR="00981FAD" w:rsidRPr="006F2473">
        <w:t xml:space="preserve">o </w:t>
      </w:r>
      <w:r w:rsidR="00DA2F0C" w:rsidRPr="006F2473">
        <w:t>situație școlară</w:t>
      </w:r>
      <w:r w:rsidR="00777EB5" w:rsidRPr="006F2473">
        <w:t>, ce pot fi</w:t>
      </w:r>
      <w:r w:rsidR="006D416D" w:rsidRPr="006F2473">
        <w:t xml:space="preserve"> </w:t>
      </w:r>
      <w:r w:rsidR="00C178B6" w:rsidRPr="006F2473">
        <w:t>obținut</w:t>
      </w:r>
      <w:r w:rsidR="00DA2F0C" w:rsidRPr="006F2473">
        <w:t>e</w:t>
      </w:r>
      <w:r w:rsidR="00C178B6" w:rsidRPr="006F2473">
        <w:t xml:space="preserve"> la cerere</w:t>
      </w:r>
      <w:r w:rsidR="00981FAD" w:rsidRPr="006F2473">
        <w:t>, valabile</w:t>
      </w:r>
      <w:r w:rsidR="00777EB5" w:rsidRPr="006F2473">
        <w:t xml:space="preserve"> </w:t>
      </w:r>
      <w:r w:rsidR="00E7108A" w:rsidRPr="006F2473">
        <w:t>până l</w:t>
      </w:r>
      <w:r w:rsidR="00DA2F0C" w:rsidRPr="006F2473">
        <w:t>a emi</w:t>
      </w:r>
      <w:r w:rsidR="00C178B6" w:rsidRPr="006F2473">
        <w:t>terea Diplomei de Arhitect</w:t>
      </w:r>
      <w:r w:rsidR="00DA2F0C" w:rsidRPr="006F2473">
        <w:t xml:space="preserve"> în original.</w:t>
      </w:r>
    </w:p>
    <w:p w14:paraId="0B0CA707" w14:textId="6BAD55B9" w:rsidR="00C178B6" w:rsidRPr="006F2473" w:rsidRDefault="00C178B6" w:rsidP="00ED7983">
      <w:pPr>
        <w:pStyle w:val="ListParagraph"/>
        <w:numPr>
          <w:ilvl w:val="0"/>
          <w:numId w:val="29"/>
        </w:numPr>
      </w:pPr>
      <w:r w:rsidRPr="006F2473">
        <w:t>”Diploma de Arhitect” în original</w:t>
      </w:r>
      <w:r w:rsidR="004338BE" w:rsidRPr="006F2473">
        <w:t xml:space="preserve"> </w:t>
      </w:r>
      <w:r w:rsidRPr="006F2473">
        <w:t xml:space="preserve">însoțită de </w:t>
      </w:r>
      <w:r w:rsidR="006D416D" w:rsidRPr="006F2473">
        <w:t>Suplimentul Diplomei</w:t>
      </w:r>
      <w:r w:rsidR="004338BE" w:rsidRPr="006F2473">
        <w:t xml:space="preserve"> va fi eliberată în termen de 1 an, conform procedurilor UTCN</w:t>
      </w:r>
      <w:r w:rsidR="004D0B03" w:rsidRPr="006F2473">
        <w:t>,</w:t>
      </w:r>
      <w:r w:rsidR="004338BE" w:rsidRPr="006F2473">
        <w:t xml:space="preserve"> și va fi ridicată de la Biroul Acte Studii.</w:t>
      </w:r>
    </w:p>
    <w:p w14:paraId="2CEF3629" w14:textId="00CEFD05" w:rsidR="00C4123A" w:rsidRPr="006F2473" w:rsidRDefault="00F022CE" w:rsidP="004978A3">
      <w:pPr>
        <w:rPr>
          <w:lang w:val="ro-RO"/>
        </w:rPr>
      </w:pPr>
      <w:r w:rsidRPr="006F2473">
        <w:rPr>
          <w:b/>
          <w:bCs/>
          <w:lang w:val="ro-RO"/>
        </w:rPr>
        <w:t>Art.</w:t>
      </w:r>
      <w:r w:rsidR="0037632A" w:rsidRPr="006F2473">
        <w:rPr>
          <w:b/>
          <w:bCs/>
          <w:lang w:val="ro-RO"/>
        </w:rPr>
        <w:t xml:space="preserve"> </w:t>
      </w:r>
      <w:r w:rsidR="00B9622A" w:rsidRPr="00D45235">
        <w:rPr>
          <w:b/>
          <w:bCs/>
          <w:lang w:val="ro-RO"/>
        </w:rPr>
        <w:t>11</w:t>
      </w:r>
      <w:r w:rsidRPr="006F2473">
        <w:rPr>
          <w:b/>
          <w:bCs/>
          <w:lang w:val="ro-RO"/>
        </w:rPr>
        <w:t>.2.</w:t>
      </w:r>
      <w:r w:rsidRPr="006F2473">
        <w:rPr>
          <w:lang w:val="ro-RO"/>
        </w:rPr>
        <w:t xml:space="preserve"> </w:t>
      </w:r>
      <w:r w:rsidRPr="006F2473">
        <w:rPr>
          <w:b/>
          <w:bCs/>
          <w:lang w:val="ro-RO"/>
        </w:rPr>
        <w:t xml:space="preserve">În situația în care </w:t>
      </w:r>
      <w:r w:rsidRPr="006F2473">
        <w:rPr>
          <w:b/>
          <w:bCs/>
          <w:i/>
          <w:iCs/>
          <w:lang w:val="ro-RO"/>
        </w:rPr>
        <w:t xml:space="preserve">Examenul de Finalizare a Studiilor </w:t>
      </w:r>
      <w:r w:rsidRPr="006F2473">
        <w:rPr>
          <w:b/>
          <w:bCs/>
          <w:lang w:val="ro-RO"/>
        </w:rPr>
        <w:t xml:space="preserve">se </w:t>
      </w:r>
      <w:r w:rsidR="00C71B5D" w:rsidRPr="006F2473">
        <w:rPr>
          <w:b/>
          <w:bCs/>
          <w:lang w:val="ro-RO"/>
        </w:rPr>
        <w:t>încheie prin nepromovare</w:t>
      </w:r>
      <w:r w:rsidR="00C71B5D" w:rsidRPr="006F2473">
        <w:rPr>
          <w:lang w:val="ro-RO"/>
        </w:rPr>
        <w:t xml:space="preserve">, candidatul își menține statutul de ”absolvent fără diplomă”, certificat prin </w:t>
      </w:r>
      <w:r w:rsidR="006873B5" w:rsidRPr="006F2473">
        <w:rPr>
          <w:lang w:val="ro-RO"/>
        </w:rPr>
        <w:t>”Adeverință de absolve</w:t>
      </w:r>
      <w:r w:rsidR="006536FE" w:rsidRPr="006F2473">
        <w:rPr>
          <w:lang w:val="ro-RO"/>
        </w:rPr>
        <w:t>n</w:t>
      </w:r>
      <w:r w:rsidR="006873B5" w:rsidRPr="006F2473">
        <w:rPr>
          <w:lang w:val="ro-RO"/>
        </w:rPr>
        <w:t>t fără diploma”</w:t>
      </w:r>
      <w:r w:rsidR="004978A3" w:rsidRPr="006F2473">
        <w:rPr>
          <w:lang w:val="ro-RO"/>
        </w:rPr>
        <w:t xml:space="preserve"> și o situație școlară</w:t>
      </w:r>
      <w:r w:rsidR="006536FE" w:rsidRPr="006F2473">
        <w:rPr>
          <w:lang w:val="ro-RO"/>
        </w:rPr>
        <w:t xml:space="preserve"> ce pot fi</w:t>
      </w:r>
      <w:r w:rsidR="006873B5" w:rsidRPr="006F2473">
        <w:rPr>
          <w:lang w:val="ro-RO"/>
        </w:rPr>
        <w:t xml:space="preserve"> obținut</w:t>
      </w:r>
      <w:r w:rsidR="004978A3" w:rsidRPr="006F2473">
        <w:rPr>
          <w:lang w:val="ro-RO"/>
        </w:rPr>
        <w:t>e</w:t>
      </w:r>
      <w:r w:rsidR="006873B5" w:rsidRPr="006F2473">
        <w:rPr>
          <w:lang w:val="ro-RO"/>
        </w:rPr>
        <w:t xml:space="preserve"> la cerere</w:t>
      </w:r>
      <w:r w:rsidR="00C4123A" w:rsidRPr="006F2473">
        <w:rPr>
          <w:lang w:val="ro-RO"/>
        </w:rPr>
        <w:t xml:space="preserve">. </w:t>
      </w:r>
    </w:p>
    <w:p w14:paraId="4D134040" w14:textId="01FE6014" w:rsidR="00ED7983" w:rsidRPr="006F2473" w:rsidRDefault="00C4123A" w:rsidP="004978A3">
      <w:pPr>
        <w:rPr>
          <w:lang w:val="ro-RO"/>
        </w:rPr>
      </w:pPr>
      <w:r w:rsidRPr="006F2473">
        <w:rPr>
          <w:b/>
          <w:bCs/>
          <w:lang w:val="ro-RO"/>
        </w:rPr>
        <w:t>(1)</w:t>
      </w:r>
      <w:r w:rsidRPr="006F2473">
        <w:rPr>
          <w:lang w:val="ro-RO"/>
        </w:rPr>
        <w:t xml:space="preserve"> Candidatul care nu a promovat </w:t>
      </w:r>
      <w:r w:rsidRPr="006F2473">
        <w:rPr>
          <w:i/>
          <w:iCs/>
          <w:lang w:val="ro-RO"/>
        </w:rPr>
        <w:t xml:space="preserve">Examenul de Finalizare a Studiilor </w:t>
      </w:r>
      <w:r w:rsidR="00455EAA" w:rsidRPr="006F2473">
        <w:rPr>
          <w:lang w:val="ro-RO"/>
        </w:rPr>
        <w:t>a</w:t>
      </w:r>
      <w:r w:rsidRPr="006F2473">
        <w:rPr>
          <w:lang w:val="ro-RO"/>
        </w:rPr>
        <w:t>re</w:t>
      </w:r>
      <w:r w:rsidR="00455EAA" w:rsidRPr="006F2473">
        <w:rPr>
          <w:lang w:val="ro-RO"/>
        </w:rPr>
        <w:t xml:space="preserve"> dreptul de a </w:t>
      </w:r>
      <w:r w:rsidR="00A53FB4" w:rsidRPr="006F2473">
        <w:rPr>
          <w:lang w:val="ro-RO"/>
        </w:rPr>
        <w:t xml:space="preserve">se </w:t>
      </w:r>
      <w:r w:rsidR="00455EAA" w:rsidRPr="006F2473">
        <w:rPr>
          <w:lang w:val="ro-RO"/>
        </w:rPr>
        <w:t>înscrie din nou</w:t>
      </w:r>
      <w:r w:rsidR="006744C4" w:rsidRPr="006F2473">
        <w:rPr>
          <w:lang w:val="ro-RO"/>
        </w:rPr>
        <w:t>,</w:t>
      </w:r>
      <w:r w:rsidR="00455EAA" w:rsidRPr="006F2473">
        <w:rPr>
          <w:lang w:val="ro-RO"/>
        </w:rPr>
        <w:t xml:space="preserve"> </w:t>
      </w:r>
      <w:r w:rsidR="00A53FB4" w:rsidRPr="006F2473">
        <w:rPr>
          <w:lang w:val="ro-RO"/>
        </w:rPr>
        <w:t>la oricare</w:t>
      </w:r>
      <w:r w:rsidR="006744C4" w:rsidRPr="006F2473">
        <w:rPr>
          <w:lang w:val="ro-RO"/>
        </w:rPr>
        <w:t xml:space="preserve"> </w:t>
      </w:r>
      <w:r w:rsidR="00A53FB4" w:rsidRPr="006F2473">
        <w:rPr>
          <w:lang w:val="ro-RO"/>
        </w:rPr>
        <w:t xml:space="preserve">din următoarele sesiuni </w:t>
      </w:r>
      <w:r w:rsidR="006744C4" w:rsidRPr="006F2473">
        <w:rPr>
          <w:lang w:val="ro-RO"/>
        </w:rPr>
        <w:t>programate</w:t>
      </w:r>
      <w:r w:rsidR="00C96302" w:rsidRPr="006F2473">
        <w:rPr>
          <w:lang w:val="ro-RO"/>
        </w:rPr>
        <w:t>, cu respectarea prevederilor</w:t>
      </w:r>
      <w:r w:rsidR="00455EAA" w:rsidRPr="006F2473">
        <w:rPr>
          <w:lang w:val="ro-RO"/>
        </w:rPr>
        <w:t xml:space="preserve"> prezentului regulament și a</w:t>
      </w:r>
      <w:r w:rsidR="00C23A1E" w:rsidRPr="006F2473">
        <w:rPr>
          <w:lang w:val="ro-RO"/>
        </w:rPr>
        <w:t>le</w:t>
      </w:r>
      <w:r w:rsidR="00455EAA" w:rsidRPr="006F2473">
        <w:rPr>
          <w:lang w:val="ro-RO"/>
        </w:rPr>
        <w:t xml:space="preserve"> anexelor </w:t>
      </w:r>
      <w:r w:rsidR="00C23A1E" w:rsidRPr="006F2473">
        <w:rPr>
          <w:lang w:val="ro-RO"/>
        </w:rPr>
        <w:t>sale</w:t>
      </w:r>
      <w:r w:rsidR="00455EAA" w:rsidRPr="006F2473">
        <w:rPr>
          <w:lang w:val="ro-RO"/>
        </w:rPr>
        <w:t>.</w:t>
      </w:r>
    </w:p>
    <w:p w14:paraId="07A1A2FB" w14:textId="78790B83" w:rsidR="00846FD1" w:rsidRPr="00D45235" w:rsidRDefault="00BD718A" w:rsidP="00846FD1">
      <w:pPr>
        <w:rPr>
          <w:lang w:val="ro-RO"/>
        </w:rPr>
      </w:pPr>
      <w:r w:rsidRPr="00D45235">
        <w:rPr>
          <w:b/>
          <w:bCs/>
          <w:lang w:val="ro-RO"/>
        </w:rPr>
        <w:t>(2)</w:t>
      </w:r>
      <w:r w:rsidRPr="00D45235">
        <w:rPr>
          <w:lang w:val="ro-RO"/>
        </w:rPr>
        <w:t xml:space="preserve"> </w:t>
      </w:r>
      <w:r w:rsidR="00846FD1" w:rsidRPr="00D45235">
        <w:rPr>
          <w:lang w:val="ro-RO"/>
        </w:rPr>
        <w:t>N</w:t>
      </w:r>
      <w:r w:rsidRPr="00D45235">
        <w:rPr>
          <w:lang w:val="ro-RO"/>
        </w:rPr>
        <w:t xml:space="preserve">ota probei promovate </w:t>
      </w:r>
      <w:r w:rsidR="00846FD1" w:rsidRPr="00D45235">
        <w:rPr>
          <w:lang w:val="ro-RO"/>
        </w:rPr>
        <w:t>este valabilă doar în cursul anului universitar în care a fost obținută și va fi recunoscută fără susținere în oricare din sesiunile anului universitar respectiv</w:t>
      </w:r>
      <w:r w:rsidR="00091827" w:rsidRPr="00D45235">
        <w:rPr>
          <w:lang w:val="ro-RO"/>
        </w:rPr>
        <w:t>, adică</w:t>
      </w:r>
      <w:r w:rsidR="00846FD1" w:rsidRPr="00D45235">
        <w:rPr>
          <w:lang w:val="ro-RO"/>
        </w:rPr>
        <w:t xml:space="preserve"> până cel târziu </w:t>
      </w:r>
      <w:r w:rsidR="00E42A05" w:rsidRPr="00D45235">
        <w:rPr>
          <w:lang w:val="ro-RO"/>
        </w:rPr>
        <w:t xml:space="preserve">în </w:t>
      </w:r>
      <w:r w:rsidR="00846FD1" w:rsidRPr="00D45235">
        <w:rPr>
          <w:lang w:val="ro-RO"/>
        </w:rPr>
        <w:t>sesiunea de iarnă inclusiv</w:t>
      </w:r>
      <w:r w:rsidR="005A0BFC" w:rsidRPr="00D45235">
        <w:rPr>
          <w:lang w:val="ro-RO"/>
        </w:rPr>
        <w:t>, cu condiția</w:t>
      </w:r>
      <w:r w:rsidR="00846FD1" w:rsidRPr="00D45235">
        <w:rPr>
          <w:lang w:val="ro-RO"/>
        </w:rPr>
        <w:t xml:space="preserve"> reînscrier</w:t>
      </w:r>
      <w:r w:rsidR="005A0BFC" w:rsidRPr="00D45235">
        <w:rPr>
          <w:lang w:val="ro-RO"/>
        </w:rPr>
        <w:t>ii</w:t>
      </w:r>
      <w:r w:rsidR="00846FD1" w:rsidRPr="00D45235">
        <w:rPr>
          <w:lang w:val="ro-RO"/>
        </w:rPr>
        <w:t xml:space="preserve"> candidatului la </w:t>
      </w:r>
      <w:r w:rsidR="00846FD1" w:rsidRPr="00D45235">
        <w:rPr>
          <w:i/>
          <w:iCs/>
          <w:lang w:val="ro-RO"/>
        </w:rPr>
        <w:t xml:space="preserve">Examenul de finalizare a studiilor </w:t>
      </w:r>
      <w:r w:rsidR="00846FD1" w:rsidRPr="00D45235">
        <w:rPr>
          <w:lang w:val="ro-RO"/>
        </w:rPr>
        <w:t xml:space="preserve">conform cu prevederile prezentului regulament și ale anexelor sale. </w:t>
      </w:r>
    </w:p>
    <w:p w14:paraId="1A20FEDF" w14:textId="77777777" w:rsidR="00364E11" w:rsidRPr="00D45235" w:rsidRDefault="00846FD1" w:rsidP="00364E11">
      <w:pPr>
        <w:spacing w:line="276" w:lineRule="auto"/>
        <w:rPr>
          <w:rFonts w:cs="Times New Roman"/>
          <w:lang w:val="ro-RO"/>
        </w:rPr>
      </w:pPr>
      <w:r w:rsidRPr="00D45235">
        <w:rPr>
          <w:b/>
          <w:bCs/>
          <w:lang w:val="ro-RO"/>
        </w:rPr>
        <w:t>(3)</w:t>
      </w:r>
      <w:r w:rsidRPr="00D45235">
        <w:rPr>
          <w:lang w:val="ro-RO"/>
        </w:rPr>
        <w:t xml:space="preserve"> Proba promovată într-un an universitar anterior, va fi susținută din nou în fața Comisiei de Examinare</w:t>
      </w:r>
      <w:r w:rsidR="001761A0" w:rsidRPr="00D45235">
        <w:rPr>
          <w:lang w:val="ro-RO"/>
        </w:rPr>
        <w:t xml:space="preserve">. </w:t>
      </w:r>
      <w:r w:rsidR="00364E11" w:rsidRPr="00D45235">
        <w:rPr>
          <w:rFonts w:cs="Times New Roman"/>
          <w:lang w:val="ro-RO"/>
        </w:rPr>
        <w:t>La reînscrierea într-o sesiune de examinare dintr-un an universitar ulterior, candidatul va specifica proba promovată, calificativul obținut și sesiunea, dar va repeta susținerea probei în fața Comisiei, pentru validarea rezultatului.</w:t>
      </w:r>
    </w:p>
    <w:p w14:paraId="3A8005C7" w14:textId="1906781D" w:rsidR="00846FD1" w:rsidRPr="00D45235" w:rsidRDefault="00846FD1" w:rsidP="00846FD1">
      <w:pPr>
        <w:pStyle w:val="Heading1"/>
        <w:rPr>
          <w:bCs/>
        </w:rPr>
      </w:pPr>
      <w:bookmarkStart w:id="12" w:name="_Toc152076054"/>
      <w:r w:rsidRPr="00D45235">
        <w:t>CAP. 1</w:t>
      </w:r>
      <w:r w:rsidR="00B9622A" w:rsidRPr="00D45235">
        <w:t>2</w:t>
      </w:r>
      <w:r w:rsidRPr="00D45235">
        <w:t>. Arhivarea Proiectelor de Diplomă și a Lucrărilor de Disertație</w:t>
      </w:r>
      <w:bookmarkEnd w:id="12"/>
    </w:p>
    <w:p w14:paraId="53D6AD95" w14:textId="707B8D2D" w:rsidR="00E42A05" w:rsidRPr="00D45235" w:rsidRDefault="002F756B" w:rsidP="008575DC">
      <w:pPr>
        <w:rPr>
          <w:lang w:val="ro-RO"/>
        </w:rPr>
      </w:pPr>
      <w:r w:rsidRPr="006F2473">
        <w:rPr>
          <w:b/>
          <w:bCs/>
          <w:lang w:val="ro-RO"/>
        </w:rPr>
        <w:t xml:space="preserve">Art. </w:t>
      </w:r>
      <w:r w:rsidR="00846FD1" w:rsidRPr="00D45235">
        <w:rPr>
          <w:b/>
          <w:bCs/>
          <w:lang w:val="ro-RO"/>
        </w:rPr>
        <w:t>1</w:t>
      </w:r>
      <w:r w:rsidR="00B9622A" w:rsidRPr="00D45235">
        <w:rPr>
          <w:b/>
          <w:bCs/>
          <w:lang w:val="ro-RO"/>
        </w:rPr>
        <w:t>2</w:t>
      </w:r>
      <w:r w:rsidR="00846FD1" w:rsidRPr="00D45235">
        <w:rPr>
          <w:b/>
          <w:bCs/>
          <w:lang w:val="ro-RO"/>
        </w:rPr>
        <w:t>.1</w:t>
      </w:r>
      <w:r w:rsidRPr="00D45235">
        <w:rPr>
          <w:b/>
          <w:bCs/>
          <w:lang w:val="ro-RO"/>
        </w:rPr>
        <w:t>.</w:t>
      </w:r>
      <w:r w:rsidRPr="006F2473">
        <w:rPr>
          <w:b/>
          <w:bCs/>
          <w:lang w:val="ro-RO"/>
        </w:rPr>
        <w:t xml:space="preserve"> </w:t>
      </w:r>
      <w:r w:rsidRPr="006F2473">
        <w:rPr>
          <w:lang w:val="ro-RO"/>
        </w:rPr>
        <w:t xml:space="preserve">Arhivarea Proiectelor de Diplomă și a Lucrărilor de Disertație </w:t>
      </w:r>
      <w:r w:rsidR="003D3EEE" w:rsidRPr="006F2473">
        <w:rPr>
          <w:lang w:val="ro-RO"/>
        </w:rPr>
        <w:t>se va face pe o perioadă de 5 ani, atât în format electronic, cât și în format fizic</w:t>
      </w:r>
      <w:r w:rsidR="00E42A05" w:rsidRPr="00D45235">
        <w:rPr>
          <w:lang w:val="ro-RO"/>
        </w:rPr>
        <w:t>.</w:t>
      </w:r>
    </w:p>
    <w:p w14:paraId="6B44DF0A" w14:textId="19635C25" w:rsidR="008575DC" w:rsidRPr="006F2473" w:rsidRDefault="00E42A05" w:rsidP="008575DC">
      <w:pPr>
        <w:rPr>
          <w:lang w:val="ro-RO"/>
        </w:rPr>
      </w:pPr>
      <w:r w:rsidRPr="00D45235">
        <w:rPr>
          <w:b/>
          <w:bCs/>
          <w:lang w:val="ro-RO"/>
        </w:rPr>
        <w:t>Art. 1</w:t>
      </w:r>
      <w:r w:rsidR="00B9622A" w:rsidRPr="00D45235">
        <w:rPr>
          <w:b/>
          <w:bCs/>
          <w:lang w:val="ro-RO"/>
        </w:rPr>
        <w:t>2</w:t>
      </w:r>
      <w:r w:rsidRPr="00D45235">
        <w:rPr>
          <w:b/>
          <w:bCs/>
          <w:lang w:val="ro-RO"/>
        </w:rPr>
        <w:t xml:space="preserve">.2. </w:t>
      </w:r>
      <w:r w:rsidR="00704461" w:rsidRPr="00D45235">
        <w:rPr>
          <w:lang w:val="ro-RO"/>
        </w:rPr>
        <w:t>Facultatea de Arhitectură și Urbanism Cluj-Napoca are dreptul de a folosi Proiecte de Diplomă și Lucrări de Disertație din arhiva, în parte sau în întregime, cu scopuri didactice, de promovare universitară, pe canalele media ale FAU.</w:t>
      </w:r>
    </w:p>
    <w:p w14:paraId="2C7FB643" w14:textId="144CE709" w:rsidR="0064540A" w:rsidRPr="006F2473" w:rsidRDefault="005F5267" w:rsidP="008575DC">
      <w:pPr>
        <w:pStyle w:val="Heading1"/>
        <w:rPr>
          <w:bCs/>
        </w:rPr>
      </w:pPr>
      <w:bookmarkStart w:id="13" w:name="_Toc152076055"/>
      <w:r w:rsidRPr="006F2473">
        <w:t xml:space="preserve">CAP. </w:t>
      </w:r>
      <w:r w:rsidR="00846FD1" w:rsidRPr="00D45235">
        <w:t>1</w:t>
      </w:r>
      <w:r w:rsidR="00B9622A" w:rsidRPr="00D45235">
        <w:t>3</w:t>
      </w:r>
      <w:r w:rsidR="00846FD1" w:rsidRPr="00D45235">
        <w:t>.</w:t>
      </w:r>
      <w:r w:rsidRPr="006F2473">
        <w:t xml:space="preserve"> </w:t>
      </w:r>
      <w:r w:rsidR="00AA2422" w:rsidRPr="006F2473">
        <w:t>A</w:t>
      </w:r>
      <w:r w:rsidR="008575DC" w:rsidRPr="006F2473">
        <w:t>nexe</w:t>
      </w:r>
      <w:bookmarkEnd w:id="13"/>
    </w:p>
    <w:p w14:paraId="7BA39266" w14:textId="18C0E07A" w:rsidR="0064540A" w:rsidRPr="006F2473" w:rsidRDefault="0064540A" w:rsidP="0064540A">
      <w:pPr>
        <w:rPr>
          <w:rFonts w:cs="Times New Roman"/>
          <w:lang w:val="ro-RO"/>
        </w:rPr>
      </w:pPr>
      <w:r w:rsidRPr="006F2473">
        <w:rPr>
          <w:rFonts w:cs="Times New Roman"/>
          <w:b/>
          <w:bCs/>
          <w:lang w:val="ro-RO"/>
        </w:rPr>
        <w:t xml:space="preserve">Art. </w:t>
      </w:r>
      <w:r w:rsidR="00541C4E" w:rsidRPr="00D45235">
        <w:rPr>
          <w:rFonts w:cs="Times New Roman"/>
          <w:b/>
          <w:bCs/>
          <w:lang w:val="ro-RO"/>
        </w:rPr>
        <w:t>1</w:t>
      </w:r>
      <w:r w:rsidR="00B9622A" w:rsidRPr="00D45235">
        <w:rPr>
          <w:rFonts w:cs="Times New Roman"/>
          <w:b/>
          <w:bCs/>
          <w:lang w:val="ro-RO"/>
        </w:rPr>
        <w:t>3</w:t>
      </w:r>
      <w:r w:rsidR="002A1660" w:rsidRPr="006F2473">
        <w:rPr>
          <w:rFonts w:cs="Times New Roman"/>
          <w:b/>
          <w:bCs/>
          <w:lang w:val="ro-RO"/>
        </w:rPr>
        <w:t>.</w:t>
      </w:r>
      <w:r w:rsidRPr="006F2473">
        <w:rPr>
          <w:rFonts w:cs="Times New Roman"/>
          <w:b/>
          <w:bCs/>
          <w:lang w:val="ro-RO"/>
        </w:rPr>
        <w:t xml:space="preserve">1. </w:t>
      </w:r>
      <w:r w:rsidR="00B84120" w:rsidRPr="006F2473">
        <w:rPr>
          <w:rFonts w:cs="Times New Roman"/>
          <w:lang w:val="ro-RO"/>
        </w:rPr>
        <w:t>Fac</w:t>
      </w:r>
      <w:r w:rsidR="00C74172" w:rsidRPr="006F2473">
        <w:rPr>
          <w:rFonts w:cs="Times New Roman"/>
          <w:lang w:val="ro-RO"/>
        </w:rPr>
        <w:t xml:space="preserve"> parte integrantă</w:t>
      </w:r>
      <w:r w:rsidR="00B84120" w:rsidRPr="006F2473">
        <w:rPr>
          <w:rFonts w:cs="Times New Roman"/>
          <w:lang w:val="ro-RO"/>
        </w:rPr>
        <w:t xml:space="preserve"> din prezentul </w:t>
      </w:r>
      <w:r w:rsidR="00B84120" w:rsidRPr="006F2473">
        <w:rPr>
          <w:rFonts w:cs="Times New Roman"/>
          <w:i/>
          <w:iCs/>
          <w:lang w:val="ro-RO"/>
        </w:rPr>
        <w:t>Regulament</w:t>
      </w:r>
      <w:r w:rsidR="00C74172" w:rsidRPr="006F2473">
        <w:rPr>
          <w:rFonts w:cs="Times New Roman"/>
          <w:lang w:val="ro-RO"/>
        </w:rPr>
        <w:t xml:space="preserve"> </w:t>
      </w:r>
      <w:r w:rsidR="00F307B1" w:rsidRPr="006F2473">
        <w:rPr>
          <w:rFonts w:cs="Times New Roman"/>
          <w:lang w:val="ro-RO"/>
        </w:rPr>
        <w:t>următoarele</w:t>
      </w:r>
      <w:r w:rsidR="00C74172" w:rsidRPr="006F2473">
        <w:rPr>
          <w:rFonts w:cs="Times New Roman"/>
          <w:lang w:val="ro-RO"/>
        </w:rPr>
        <w:t xml:space="preserve"> anexe</w:t>
      </w:r>
      <w:r w:rsidR="009A4398" w:rsidRPr="006F2473">
        <w:rPr>
          <w:rFonts w:cs="Times New Roman"/>
          <w:lang w:val="ro-RO"/>
        </w:rPr>
        <w:t>, ghiduri</w:t>
      </w:r>
      <w:r w:rsidR="0073054C" w:rsidRPr="006F2473">
        <w:rPr>
          <w:rFonts w:cs="Times New Roman"/>
          <w:lang w:val="ro-RO"/>
        </w:rPr>
        <w:t xml:space="preserve"> și</w:t>
      </w:r>
      <w:r w:rsidR="00C74172" w:rsidRPr="006F2473">
        <w:rPr>
          <w:rFonts w:cs="Times New Roman"/>
          <w:lang w:val="ro-RO"/>
        </w:rPr>
        <w:t xml:space="preserve"> proceduri </w:t>
      </w:r>
      <w:r w:rsidR="009A4398" w:rsidRPr="006F2473">
        <w:rPr>
          <w:rFonts w:cs="Times New Roman"/>
          <w:lang w:val="ro-RO"/>
        </w:rPr>
        <w:t>interne</w:t>
      </w:r>
      <w:r w:rsidR="0093323A" w:rsidRPr="006F2473">
        <w:rPr>
          <w:rFonts w:cs="Times New Roman"/>
          <w:lang w:val="ro-RO"/>
        </w:rPr>
        <w:t xml:space="preserve"> cu privire la </w:t>
      </w:r>
      <w:r w:rsidR="0093323A" w:rsidRPr="006F2473">
        <w:rPr>
          <w:rFonts w:cs="Times New Roman"/>
          <w:i/>
          <w:iCs/>
          <w:lang w:val="ro-RO"/>
        </w:rPr>
        <w:t>Examenul de finalizare a studiilor</w:t>
      </w:r>
      <w:r w:rsidR="0073054C" w:rsidRPr="006F2473">
        <w:rPr>
          <w:rFonts w:cs="Times New Roman"/>
          <w:lang w:val="ro-RO"/>
        </w:rPr>
        <w:t>:</w:t>
      </w:r>
    </w:p>
    <w:p w14:paraId="62A8D1E5" w14:textId="128102D8" w:rsidR="00AA2422" w:rsidRPr="006F2473" w:rsidRDefault="00AA2422" w:rsidP="00CF1860">
      <w:pPr>
        <w:ind w:left="993" w:right="2130" w:hanging="273"/>
        <w:rPr>
          <w:rStyle w:val="IntenseEmphasis"/>
          <w:lang w:val="ro-RO"/>
        </w:rPr>
      </w:pPr>
      <w:r w:rsidRPr="006F2473">
        <w:rPr>
          <w:rStyle w:val="IntenseEmphasis"/>
          <w:rFonts w:ascii="Wingdings" w:eastAsia="Wingdings" w:hAnsi="Wingdings" w:cs="Wingdings"/>
          <w:lang w:val="ro-RO"/>
        </w:rPr>
        <w:t></w:t>
      </w:r>
      <w:r w:rsidRPr="006F2473">
        <w:rPr>
          <w:rStyle w:val="IntenseEmphasis"/>
          <w:lang w:val="ro-RO"/>
        </w:rPr>
        <w:t xml:space="preserve"> Conținut-</w:t>
      </w:r>
      <w:r w:rsidR="0012704B">
        <w:rPr>
          <w:rStyle w:val="IntenseEmphasis"/>
          <w:lang w:val="ro-RO"/>
        </w:rPr>
        <w:t>c</w:t>
      </w:r>
      <w:r w:rsidRPr="00D45235">
        <w:rPr>
          <w:rStyle w:val="IntenseEmphasis"/>
          <w:lang w:val="ro-RO"/>
        </w:rPr>
        <w:t>adru</w:t>
      </w:r>
      <w:r w:rsidRPr="006F2473">
        <w:rPr>
          <w:rStyle w:val="IntenseEmphasis"/>
          <w:lang w:val="ro-RO"/>
        </w:rPr>
        <w:t xml:space="preserve"> </w:t>
      </w:r>
      <w:r w:rsidR="000044C1" w:rsidRPr="006F2473">
        <w:rPr>
          <w:rStyle w:val="IntenseEmphasis"/>
          <w:lang w:val="ro-RO"/>
        </w:rPr>
        <w:t>pentru Examenul de Finalizare a Studiilor</w:t>
      </w:r>
    </w:p>
    <w:p w14:paraId="0A5C0B75" w14:textId="3AD398A7" w:rsidR="00FE0469" w:rsidRPr="006F2473" w:rsidRDefault="00E13625" w:rsidP="00CF1860">
      <w:pPr>
        <w:ind w:left="993" w:right="2130" w:hanging="273"/>
        <w:rPr>
          <w:rStyle w:val="IntenseEmphasis"/>
          <w:lang w:val="ro-RO"/>
        </w:rPr>
      </w:pPr>
      <w:r w:rsidRPr="006F2473">
        <w:rPr>
          <w:rStyle w:val="IntenseEmphasis"/>
          <w:rFonts w:ascii="Wingdings" w:eastAsia="Wingdings" w:hAnsi="Wingdings" w:cs="Wingdings"/>
          <w:lang w:val="ro-RO"/>
        </w:rPr>
        <w:t></w:t>
      </w:r>
      <w:r w:rsidRPr="006F2473">
        <w:rPr>
          <w:rStyle w:val="IntenseEmphasis"/>
          <w:lang w:val="ro-RO"/>
        </w:rPr>
        <w:t xml:space="preserve"> Criterii de evaluare </w:t>
      </w:r>
      <w:r w:rsidR="00184157" w:rsidRPr="006F2473">
        <w:rPr>
          <w:rStyle w:val="IntenseEmphasis"/>
          <w:lang w:val="ro-RO"/>
        </w:rPr>
        <w:t>pentru Examenul de Finalizare a Studiilor</w:t>
      </w:r>
    </w:p>
    <w:sectPr w:rsidR="00FE0469" w:rsidRPr="006F2473" w:rsidSect="00784AAC">
      <w:headerReference w:type="default" r:id="rId11"/>
      <w:footerReference w:type="default" r:id="rId12"/>
      <w:type w:val="continuous"/>
      <w:pgSz w:w="12240" w:h="15840"/>
      <w:pgMar w:top="2880" w:right="1440" w:bottom="850" w:left="1440" w:header="36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2F180" w14:textId="77777777" w:rsidR="00CA580C" w:rsidRDefault="00CA580C" w:rsidP="006D776B">
      <w:pPr>
        <w:spacing w:after="0"/>
      </w:pPr>
      <w:r>
        <w:separator/>
      </w:r>
    </w:p>
  </w:endnote>
  <w:endnote w:type="continuationSeparator" w:id="0">
    <w:p w14:paraId="5FC692A2" w14:textId="77777777" w:rsidR="00CA580C" w:rsidRDefault="00CA580C" w:rsidP="006D776B">
      <w:pPr>
        <w:spacing w:after="0"/>
      </w:pPr>
      <w:r>
        <w:continuationSeparator/>
      </w:r>
    </w:p>
  </w:endnote>
  <w:endnote w:type="continuationNotice" w:id="1">
    <w:p w14:paraId="3760FF97" w14:textId="77777777" w:rsidR="00CA580C" w:rsidRDefault="00CA58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0"/>
        <w:lang w:val="ro-RO"/>
      </w:rPr>
      <w:id w:val="-2092757278"/>
      <w:docPartObj>
        <w:docPartGallery w:val="Page Numbers (Bottom of Page)"/>
        <w:docPartUnique/>
      </w:docPartObj>
    </w:sdtPr>
    <w:sdtEndPr/>
    <w:sdtContent>
      <w:sdt>
        <w:sdtPr>
          <w:rPr>
            <w:szCs w:val="20"/>
            <w:lang w:val="ro-RO"/>
          </w:rPr>
          <w:id w:val="-1769616900"/>
          <w:docPartObj>
            <w:docPartGallery w:val="Page Numbers (Top of Page)"/>
            <w:docPartUnique/>
          </w:docPartObj>
        </w:sdtPr>
        <w:sdtEndPr/>
        <w:sdtContent>
          <w:p w14:paraId="77053DFC" w14:textId="3D35C3AB" w:rsidR="006D776B" w:rsidRPr="004042D6" w:rsidRDefault="00D212D9" w:rsidP="003D5FAF">
            <w:pPr>
              <w:pStyle w:val="Footer"/>
              <w:jc w:val="center"/>
              <w:rPr>
                <w:szCs w:val="20"/>
                <w:lang w:val="ro-RO"/>
              </w:rPr>
            </w:pPr>
            <w:r>
              <w:rPr>
                <w:noProof/>
              </w:rPr>
              <w:drawing>
                <wp:inline distT="0" distB="0" distL="0" distR="0" wp14:anchorId="64926F1E" wp14:editId="782EF061">
                  <wp:extent cx="5943600" cy="361315"/>
                  <wp:effectExtent l="0" t="0" r="0" b="635"/>
                  <wp:docPr id="1833752028" name="Picture 183375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61315"/>
                          </a:xfrm>
                          <a:prstGeom prst="rect">
                            <a:avLst/>
                          </a:prstGeom>
                          <a:noFill/>
                          <a:ln>
                            <a:noFill/>
                          </a:ln>
                        </pic:spPr>
                      </pic:pic>
                    </a:graphicData>
                  </a:graphic>
                </wp:inline>
              </w:drawing>
            </w:r>
            <w:r w:rsidR="00685A42" w:rsidRPr="004042D6">
              <w:rPr>
                <w:szCs w:val="20"/>
                <w:lang w:val="ro-RO"/>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894FF" w14:textId="77777777" w:rsidR="00CA580C" w:rsidRDefault="00CA580C" w:rsidP="006D776B">
      <w:pPr>
        <w:spacing w:after="0"/>
      </w:pPr>
      <w:r>
        <w:separator/>
      </w:r>
    </w:p>
  </w:footnote>
  <w:footnote w:type="continuationSeparator" w:id="0">
    <w:p w14:paraId="11D7CF24" w14:textId="77777777" w:rsidR="00CA580C" w:rsidRDefault="00CA580C" w:rsidP="006D776B">
      <w:pPr>
        <w:spacing w:after="0"/>
      </w:pPr>
      <w:r>
        <w:continuationSeparator/>
      </w:r>
    </w:p>
  </w:footnote>
  <w:footnote w:type="continuationNotice" w:id="1">
    <w:p w14:paraId="666FA4EE" w14:textId="77777777" w:rsidR="00CA580C" w:rsidRDefault="00CA580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7993" w14:textId="04C9CB66" w:rsidR="00961966" w:rsidRDefault="00961966" w:rsidP="003D5FAF">
    <w:pPr>
      <w:pStyle w:val="Header"/>
      <w:jc w:val="center"/>
    </w:pPr>
    <w:r>
      <w:rPr>
        <w:noProof/>
      </w:rPr>
      <w:drawing>
        <wp:inline distT="0" distB="0" distL="0" distR="0" wp14:anchorId="3C62F911" wp14:editId="6401DDB7">
          <wp:extent cx="5943600" cy="963295"/>
          <wp:effectExtent l="0" t="0" r="0" b="8255"/>
          <wp:docPr id="1749849628" name="Picture 1749849628" descr="A logo with black and red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345940" name="Picture 1" descr="A logo with black and red strip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63295"/>
                  </a:xfrm>
                  <a:prstGeom prst="rect">
                    <a:avLst/>
                  </a:prstGeom>
                  <a:noFill/>
                  <a:ln>
                    <a:noFill/>
                  </a:ln>
                </pic:spPr>
              </pic:pic>
            </a:graphicData>
          </a:graphic>
        </wp:inline>
      </w:drawing>
    </w:r>
  </w:p>
  <w:p w14:paraId="4A60E7CB" w14:textId="3DBC36AF" w:rsidR="00EF7FD7" w:rsidRPr="00EF7FD7" w:rsidRDefault="00EF7FD7" w:rsidP="00EF7FD7">
    <w:pPr>
      <w:pStyle w:val="Header"/>
      <w:jc w:val="center"/>
      <w:rPr>
        <w:b/>
      </w:rPr>
    </w:pPr>
    <w:r w:rsidRPr="00BF62E9">
      <w:rPr>
        <w:b/>
      </w:rPr>
      <w:t>FACULTATEA DE ARHITECTURĂ ȘI URBANISM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657"/>
    <w:multiLevelType w:val="hybridMultilevel"/>
    <w:tmpl w:val="90186C16"/>
    <w:lvl w:ilvl="0" w:tplc="047C7FE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125EB"/>
    <w:multiLevelType w:val="hybridMultilevel"/>
    <w:tmpl w:val="277AD620"/>
    <w:lvl w:ilvl="0" w:tplc="D542CAE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C7374"/>
    <w:multiLevelType w:val="hybridMultilevel"/>
    <w:tmpl w:val="20C2FCFE"/>
    <w:lvl w:ilvl="0" w:tplc="FFFFFFFF">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EB007A"/>
    <w:multiLevelType w:val="hybridMultilevel"/>
    <w:tmpl w:val="ED067E8C"/>
    <w:lvl w:ilvl="0" w:tplc="979839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E72C8"/>
    <w:multiLevelType w:val="hybridMultilevel"/>
    <w:tmpl w:val="62D641F0"/>
    <w:lvl w:ilvl="0" w:tplc="69BA69A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570C6"/>
    <w:multiLevelType w:val="hybridMultilevel"/>
    <w:tmpl w:val="13388CE8"/>
    <w:lvl w:ilvl="0" w:tplc="5F96602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E878F3"/>
    <w:multiLevelType w:val="hybridMultilevel"/>
    <w:tmpl w:val="8DFA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43CEB"/>
    <w:multiLevelType w:val="hybridMultilevel"/>
    <w:tmpl w:val="B1A82F68"/>
    <w:lvl w:ilvl="0" w:tplc="69BA69A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04DA0"/>
    <w:multiLevelType w:val="hybridMultilevel"/>
    <w:tmpl w:val="86F0102C"/>
    <w:lvl w:ilvl="0" w:tplc="97983906">
      <w:start w:val="1"/>
      <w:numFmt w:val="bullet"/>
      <w:lvlText w:val=""/>
      <w:lvlJc w:val="left"/>
      <w:pPr>
        <w:ind w:left="1496" w:hanging="360"/>
      </w:pPr>
      <w:rPr>
        <w:rFonts w:ascii="Wingdings" w:hAnsi="Wingdings"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9" w15:restartNumberingAfterBreak="0">
    <w:nsid w:val="20093AD7"/>
    <w:multiLevelType w:val="hybridMultilevel"/>
    <w:tmpl w:val="033A3AFC"/>
    <w:lvl w:ilvl="0" w:tplc="979839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9755A"/>
    <w:multiLevelType w:val="hybridMultilevel"/>
    <w:tmpl w:val="9432D09E"/>
    <w:lvl w:ilvl="0" w:tplc="979839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24562"/>
    <w:multiLevelType w:val="hybridMultilevel"/>
    <w:tmpl w:val="3D2C5316"/>
    <w:lvl w:ilvl="0" w:tplc="97983906">
      <w:start w:val="1"/>
      <w:numFmt w:val="bullet"/>
      <w:lvlText w:val=""/>
      <w:lvlJc w:val="left"/>
      <w:pPr>
        <w:ind w:left="1496" w:hanging="360"/>
      </w:pPr>
      <w:rPr>
        <w:rFonts w:ascii="Wingdings" w:hAnsi="Wingdings" w:hint="default"/>
      </w:rPr>
    </w:lvl>
    <w:lvl w:ilvl="1" w:tplc="FFFFFFFF" w:tentative="1">
      <w:start w:val="1"/>
      <w:numFmt w:val="bullet"/>
      <w:lvlText w:val="o"/>
      <w:lvlJc w:val="left"/>
      <w:pPr>
        <w:ind w:left="2216" w:hanging="360"/>
      </w:pPr>
      <w:rPr>
        <w:rFonts w:ascii="Courier New" w:hAnsi="Courier New" w:cs="Courier New"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12" w15:restartNumberingAfterBreak="0">
    <w:nsid w:val="2BD5444B"/>
    <w:multiLevelType w:val="hybridMultilevel"/>
    <w:tmpl w:val="B6D4940A"/>
    <w:lvl w:ilvl="0" w:tplc="055C1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B73134"/>
    <w:multiLevelType w:val="hybridMultilevel"/>
    <w:tmpl w:val="4E0A2564"/>
    <w:lvl w:ilvl="0" w:tplc="5F96602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CB4A7E"/>
    <w:multiLevelType w:val="hybridMultilevel"/>
    <w:tmpl w:val="2C7CFFAC"/>
    <w:lvl w:ilvl="0" w:tplc="979839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F4BBB"/>
    <w:multiLevelType w:val="hybridMultilevel"/>
    <w:tmpl w:val="5CB067A2"/>
    <w:lvl w:ilvl="0" w:tplc="97983906">
      <w:start w:val="1"/>
      <w:numFmt w:val="bullet"/>
      <w:lvlText w:val=""/>
      <w:lvlJc w:val="left"/>
      <w:pPr>
        <w:ind w:left="720" w:hanging="360"/>
      </w:pPr>
      <w:rPr>
        <w:rFonts w:ascii="Wingdings" w:hAnsi="Wingdings" w:hint="default"/>
      </w:rPr>
    </w:lvl>
    <w:lvl w:ilvl="1" w:tplc="495CC414">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E6071"/>
    <w:multiLevelType w:val="hybridMultilevel"/>
    <w:tmpl w:val="56B4BB9A"/>
    <w:lvl w:ilvl="0" w:tplc="69BA69A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003D9"/>
    <w:multiLevelType w:val="hybridMultilevel"/>
    <w:tmpl w:val="D5162F82"/>
    <w:lvl w:ilvl="0" w:tplc="5F96602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3D6E67"/>
    <w:multiLevelType w:val="hybridMultilevel"/>
    <w:tmpl w:val="6E08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C67A5"/>
    <w:multiLevelType w:val="hybridMultilevel"/>
    <w:tmpl w:val="DA883FCC"/>
    <w:lvl w:ilvl="0" w:tplc="04090009">
      <w:start w:val="1"/>
      <w:numFmt w:val="bullet"/>
      <w:lvlText w:val=""/>
      <w:lvlJc w:val="left"/>
      <w:pPr>
        <w:ind w:left="1496" w:hanging="360"/>
      </w:pPr>
      <w:rPr>
        <w:rFonts w:ascii="Wingdings" w:hAnsi="Wingdings"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0" w15:restartNumberingAfterBreak="0">
    <w:nsid w:val="49824098"/>
    <w:multiLevelType w:val="hybridMultilevel"/>
    <w:tmpl w:val="8A543DC0"/>
    <w:lvl w:ilvl="0" w:tplc="A21489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A52A5"/>
    <w:multiLevelType w:val="hybridMultilevel"/>
    <w:tmpl w:val="609A5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645560"/>
    <w:multiLevelType w:val="hybridMultilevel"/>
    <w:tmpl w:val="155A878C"/>
    <w:lvl w:ilvl="0" w:tplc="979839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36D2C"/>
    <w:multiLevelType w:val="hybridMultilevel"/>
    <w:tmpl w:val="18107474"/>
    <w:lvl w:ilvl="0" w:tplc="979839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95D6B"/>
    <w:multiLevelType w:val="hybridMultilevel"/>
    <w:tmpl w:val="6964C04C"/>
    <w:lvl w:ilvl="0" w:tplc="97983906">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2253AF"/>
    <w:multiLevelType w:val="hybridMultilevel"/>
    <w:tmpl w:val="3C922DBC"/>
    <w:lvl w:ilvl="0" w:tplc="979839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512FB"/>
    <w:multiLevelType w:val="hybridMultilevel"/>
    <w:tmpl w:val="B5C60F50"/>
    <w:lvl w:ilvl="0" w:tplc="5F96602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E37C2A"/>
    <w:multiLevelType w:val="hybridMultilevel"/>
    <w:tmpl w:val="8A1E4806"/>
    <w:lvl w:ilvl="0" w:tplc="7E90BCB6">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E521F6"/>
    <w:multiLevelType w:val="hybridMultilevel"/>
    <w:tmpl w:val="154C71B8"/>
    <w:lvl w:ilvl="0" w:tplc="979839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A1614"/>
    <w:multiLevelType w:val="hybridMultilevel"/>
    <w:tmpl w:val="1BCA8ACE"/>
    <w:lvl w:ilvl="0" w:tplc="5F96602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DD403E"/>
    <w:multiLevelType w:val="hybridMultilevel"/>
    <w:tmpl w:val="756C0B66"/>
    <w:lvl w:ilvl="0" w:tplc="97983906">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F13738"/>
    <w:multiLevelType w:val="hybridMultilevel"/>
    <w:tmpl w:val="D1A069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B62E9"/>
    <w:multiLevelType w:val="hybridMultilevel"/>
    <w:tmpl w:val="E4A2C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72395F"/>
    <w:multiLevelType w:val="hybridMultilevel"/>
    <w:tmpl w:val="0056605A"/>
    <w:lvl w:ilvl="0" w:tplc="CE6467FE">
      <w:start w:val="1"/>
      <w:numFmt w:val="decimal"/>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40CB9"/>
    <w:multiLevelType w:val="hybridMultilevel"/>
    <w:tmpl w:val="14A69E08"/>
    <w:lvl w:ilvl="0" w:tplc="04090009">
      <w:start w:val="1"/>
      <w:numFmt w:val="bullet"/>
      <w:lvlText w:val=""/>
      <w:lvlJc w:val="left"/>
      <w:pPr>
        <w:ind w:left="1496" w:hanging="360"/>
      </w:pPr>
      <w:rPr>
        <w:rFonts w:ascii="Wingdings" w:hAnsi="Wingdings" w:hint="default"/>
      </w:rPr>
    </w:lvl>
    <w:lvl w:ilvl="1" w:tplc="FFFFFFFF" w:tentative="1">
      <w:start w:val="1"/>
      <w:numFmt w:val="bullet"/>
      <w:lvlText w:val="o"/>
      <w:lvlJc w:val="left"/>
      <w:pPr>
        <w:ind w:left="2216" w:hanging="360"/>
      </w:pPr>
      <w:rPr>
        <w:rFonts w:ascii="Courier New" w:hAnsi="Courier New" w:cs="Courier New"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35" w15:restartNumberingAfterBreak="0">
    <w:nsid w:val="7BA256F9"/>
    <w:multiLevelType w:val="hybridMultilevel"/>
    <w:tmpl w:val="BCF47808"/>
    <w:lvl w:ilvl="0" w:tplc="04090009">
      <w:start w:val="1"/>
      <w:numFmt w:val="bullet"/>
      <w:lvlText w:val=""/>
      <w:lvlJc w:val="left"/>
      <w:pPr>
        <w:ind w:left="1496" w:hanging="360"/>
      </w:pPr>
      <w:rPr>
        <w:rFonts w:ascii="Wingdings" w:hAnsi="Wingdings" w:hint="default"/>
      </w:rPr>
    </w:lvl>
    <w:lvl w:ilvl="1" w:tplc="FFFFFFFF" w:tentative="1">
      <w:start w:val="1"/>
      <w:numFmt w:val="bullet"/>
      <w:lvlText w:val="o"/>
      <w:lvlJc w:val="left"/>
      <w:pPr>
        <w:ind w:left="2216" w:hanging="360"/>
      </w:pPr>
      <w:rPr>
        <w:rFonts w:ascii="Courier New" w:hAnsi="Courier New" w:cs="Courier New"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36" w15:restartNumberingAfterBreak="0">
    <w:nsid w:val="7E9E3F99"/>
    <w:multiLevelType w:val="hybridMultilevel"/>
    <w:tmpl w:val="E9B8F108"/>
    <w:lvl w:ilvl="0" w:tplc="5F96602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0"/>
  </w:num>
  <w:num w:numId="4">
    <w:abstractNumId w:val="14"/>
  </w:num>
  <w:num w:numId="5">
    <w:abstractNumId w:val="3"/>
  </w:num>
  <w:num w:numId="6">
    <w:abstractNumId w:val="23"/>
  </w:num>
  <w:num w:numId="7">
    <w:abstractNumId w:val="15"/>
  </w:num>
  <w:num w:numId="8">
    <w:abstractNumId w:val="2"/>
  </w:num>
  <w:num w:numId="9">
    <w:abstractNumId w:val="28"/>
  </w:num>
  <w:num w:numId="10">
    <w:abstractNumId w:val="1"/>
  </w:num>
  <w:num w:numId="11">
    <w:abstractNumId w:val="0"/>
  </w:num>
  <w:num w:numId="12">
    <w:abstractNumId w:val="22"/>
  </w:num>
  <w:num w:numId="13">
    <w:abstractNumId w:val="9"/>
  </w:num>
  <w:num w:numId="14">
    <w:abstractNumId w:val="33"/>
  </w:num>
  <w:num w:numId="15">
    <w:abstractNumId w:val="13"/>
  </w:num>
  <w:num w:numId="16">
    <w:abstractNumId w:val="29"/>
  </w:num>
  <w:num w:numId="17">
    <w:abstractNumId w:val="26"/>
  </w:num>
  <w:num w:numId="18">
    <w:abstractNumId w:val="5"/>
  </w:num>
  <w:num w:numId="19">
    <w:abstractNumId w:val="4"/>
  </w:num>
  <w:num w:numId="20">
    <w:abstractNumId w:val="36"/>
  </w:num>
  <w:num w:numId="21">
    <w:abstractNumId w:val="32"/>
  </w:num>
  <w:num w:numId="22">
    <w:abstractNumId w:val="21"/>
  </w:num>
  <w:num w:numId="23">
    <w:abstractNumId w:val="27"/>
  </w:num>
  <w:num w:numId="24">
    <w:abstractNumId w:val="8"/>
  </w:num>
  <w:num w:numId="25">
    <w:abstractNumId w:val="35"/>
  </w:num>
  <w:num w:numId="26">
    <w:abstractNumId w:val="19"/>
  </w:num>
  <w:num w:numId="27">
    <w:abstractNumId w:val="11"/>
  </w:num>
  <w:num w:numId="28">
    <w:abstractNumId w:val="34"/>
  </w:num>
  <w:num w:numId="29">
    <w:abstractNumId w:val="24"/>
  </w:num>
  <w:num w:numId="30">
    <w:abstractNumId w:val="6"/>
  </w:num>
  <w:num w:numId="31">
    <w:abstractNumId w:val="20"/>
  </w:num>
  <w:num w:numId="32">
    <w:abstractNumId w:val="10"/>
  </w:num>
  <w:num w:numId="33">
    <w:abstractNumId w:val="25"/>
  </w:num>
  <w:num w:numId="34">
    <w:abstractNumId w:val="31"/>
  </w:num>
  <w:num w:numId="35">
    <w:abstractNumId w:val="16"/>
  </w:num>
  <w:num w:numId="36">
    <w:abstractNumId w:val="12"/>
  </w:num>
  <w:num w:numId="3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031C1D"/>
    <w:rsid w:val="0000074B"/>
    <w:rsid w:val="000007CB"/>
    <w:rsid w:val="0000096B"/>
    <w:rsid w:val="00000F8C"/>
    <w:rsid w:val="000012E9"/>
    <w:rsid w:val="00002412"/>
    <w:rsid w:val="0000256A"/>
    <w:rsid w:val="000027C4"/>
    <w:rsid w:val="0000300B"/>
    <w:rsid w:val="00003B26"/>
    <w:rsid w:val="00004216"/>
    <w:rsid w:val="000044C1"/>
    <w:rsid w:val="0000499E"/>
    <w:rsid w:val="00004E63"/>
    <w:rsid w:val="000051DF"/>
    <w:rsid w:val="000051FC"/>
    <w:rsid w:val="00005925"/>
    <w:rsid w:val="00005ECF"/>
    <w:rsid w:val="00006D12"/>
    <w:rsid w:val="000070ED"/>
    <w:rsid w:val="00010115"/>
    <w:rsid w:val="0001014D"/>
    <w:rsid w:val="000103A7"/>
    <w:rsid w:val="00010463"/>
    <w:rsid w:val="0001062A"/>
    <w:rsid w:val="0001123B"/>
    <w:rsid w:val="00011BA9"/>
    <w:rsid w:val="00012E78"/>
    <w:rsid w:val="00012EAE"/>
    <w:rsid w:val="00013057"/>
    <w:rsid w:val="00013AB9"/>
    <w:rsid w:val="00013DF5"/>
    <w:rsid w:val="00014112"/>
    <w:rsid w:val="00014863"/>
    <w:rsid w:val="00014C3F"/>
    <w:rsid w:val="000151C1"/>
    <w:rsid w:val="00015279"/>
    <w:rsid w:val="000153CB"/>
    <w:rsid w:val="0001612D"/>
    <w:rsid w:val="0001628F"/>
    <w:rsid w:val="00016729"/>
    <w:rsid w:val="0001684E"/>
    <w:rsid w:val="00016B97"/>
    <w:rsid w:val="00017235"/>
    <w:rsid w:val="00017F12"/>
    <w:rsid w:val="00020CDB"/>
    <w:rsid w:val="00021077"/>
    <w:rsid w:val="0002113A"/>
    <w:rsid w:val="0002114F"/>
    <w:rsid w:val="00021B7B"/>
    <w:rsid w:val="00022F97"/>
    <w:rsid w:val="0002353A"/>
    <w:rsid w:val="000238DE"/>
    <w:rsid w:val="00023FC7"/>
    <w:rsid w:val="000242A5"/>
    <w:rsid w:val="00025087"/>
    <w:rsid w:val="000256B3"/>
    <w:rsid w:val="00026409"/>
    <w:rsid w:val="00026589"/>
    <w:rsid w:val="000274DF"/>
    <w:rsid w:val="00030329"/>
    <w:rsid w:val="00030F95"/>
    <w:rsid w:val="00031210"/>
    <w:rsid w:val="000312CE"/>
    <w:rsid w:val="0003165B"/>
    <w:rsid w:val="00031665"/>
    <w:rsid w:val="00031AA6"/>
    <w:rsid w:val="00031E41"/>
    <w:rsid w:val="00032067"/>
    <w:rsid w:val="00032185"/>
    <w:rsid w:val="000327AF"/>
    <w:rsid w:val="00032C52"/>
    <w:rsid w:val="000344DA"/>
    <w:rsid w:val="00034FCB"/>
    <w:rsid w:val="0003542F"/>
    <w:rsid w:val="00036280"/>
    <w:rsid w:val="00036344"/>
    <w:rsid w:val="000366E2"/>
    <w:rsid w:val="000377D0"/>
    <w:rsid w:val="0003797E"/>
    <w:rsid w:val="00037AEA"/>
    <w:rsid w:val="00037D0A"/>
    <w:rsid w:val="0004029C"/>
    <w:rsid w:val="00040643"/>
    <w:rsid w:val="0004094E"/>
    <w:rsid w:val="00040C20"/>
    <w:rsid w:val="00041470"/>
    <w:rsid w:val="000416D2"/>
    <w:rsid w:val="00042493"/>
    <w:rsid w:val="000426B6"/>
    <w:rsid w:val="000430AE"/>
    <w:rsid w:val="0004345B"/>
    <w:rsid w:val="000455EF"/>
    <w:rsid w:val="00045902"/>
    <w:rsid w:val="000467A4"/>
    <w:rsid w:val="00047090"/>
    <w:rsid w:val="000470A2"/>
    <w:rsid w:val="00050C59"/>
    <w:rsid w:val="00050D5C"/>
    <w:rsid w:val="00051AA1"/>
    <w:rsid w:val="000528D2"/>
    <w:rsid w:val="00052A0E"/>
    <w:rsid w:val="00052B81"/>
    <w:rsid w:val="000531BA"/>
    <w:rsid w:val="00053335"/>
    <w:rsid w:val="000539D7"/>
    <w:rsid w:val="0005462D"/>
    <w:rsid w:val="00054C3C"/>
    <w:rsid w:val="00054CF8"/>
    <w:rsid w:val="00055B59"/>
    <w:rsid w:val="0005724B"/>
    <w:rsid w:val="00060FE5"/>
    <w:rsid w:val="000613FF"/>
    <w:rsid w:val="00061591"/>
    <w:rsid w:val="00061C5F"/>
    <w:rsid w:val="00061DBF"/>
    <w:rsid w:val="00062229"/>
    <w:rsid w:val="00062E21"/>
    <w:rsid w:val="00063788"/>
    <w:rsid w:val="00063DEA"/>
    <w:rsid w:val="00063FF6"/>
    <w:rsid w:val="00064005"/>
    <w:rsid w:val="0006400E"/>
    <w:rsid w:val="00064159"/>
    <w:rsid w:val="0006477E"/>
    <w:rsid w:val="00065878"/>
    <w:rsid w:val="00065882"/>
    <w:rsid w:val="0006612F"/>
    <w:rsid w:val="00066346"/>
    <w:rsid w:val="00066612"/>
    <w:rsid w:val="00066F36"/>
    <w:rsid w:val="00067978"/>
    <w:rsid w:val="00067EAE"/>
    <w:rsid w:val="00067EF0"/>
    <w:rsid w:val="00070C0D"/>
    <w:rsid w:val="00070CC5"/>
    <w:rsid w:val="000724FC"/>
    <w:rsid w:val="000729DC"/>
    <w:rsid w:val="000730B0"/>
    <w:rsid w:val="0007362B"/>
    <w:rsid w:val="000736D3"/>
    <w:rsid w:val="00073A04"/>
    <w:rsid w:val="00074AC1"/>
    <w:rsid w:val="00074F77"/>
    <w:rsid w:val="00074F81"/>
    <w:rsid w:val="00075325"/>
    <w:rsid w:val="00076C0D"/>
    <w:rsid w:val="00076D26"/>
    <w:rsid w:val="00076E3A"/>
    <w:rsid w:val="000770B2"/>
    <w:rsid w:val="00077287"/>
    <w:rsid w:val="000779C6"/>
    <w:rsid w:val="00077BBE"/>
    <w:rsid w:val="00080391"/>
    <w:rsid w:val="000814A5"/>
    <w:rsid w:val="00081800"/>
    <w:rsid w:val="00082F19"/>
    <w:rsid w:val="0008558C"/>
    <w:rsid w:val="0008569E"/>
    <w:rsid w:val="00085B17"/>
    <w:rsid w:val="00086332"/>
    <w:rsid w:val="0008635C"/>
    <w:rsid w:val="00086627"/>
    <w:rsid w:val="0008785F"/>
    <w:rsid w:val="00087F5E"/>
    <w:rsid w:val="00087F8B"/>
    <w:rsid w:val="0009031B"/>
    <w:rsid w:val="0009139C"/>
    <w:rsid w:val="00091827"/>
    <w:rsid w:val="00091D6C"/>
    <w:rsid w:val="00092BF5"/>
    <w:rsid w:val="00092CDC"/>
    <w:rsid w:val="00092DDB"/>
    <w:rsid w:val="0009395C"/>
    <w:rsid w:val="00093AEF"/>
    <w:rsid w:val="00093DDB"/>
    <w:rsid w:val="0009402C"/>
    <w:rsid w:val="00094220"/>
    <w:rsid w:val="000949C8"/>
    <w:rsid w:val="00094A84"/>
    <w:rsid w:val="00094FF4"/>
    <w:rsid w:val="000952AE"/>
    <w:rsid w:val="000959B2"/>
    <w:rsid w:val="00095DC9"/>
    <w:rsid w:val="000962E9"/>
    <w:rsid w:val="0009636C"/>
    <w:rsid w:val="00096A9E"/>
    <w:rsid w:val="00097DFC"/>
    <w:rsid w:val="000A00DE"/>
    <w:rsid w:val="000A0768"/>
    <w:rsid w:val="000A0CFF"/>
    <w:rsid w:val="000A0DA6"/>
    <w:rsid w:val="000A0F0D"/>
    <w:rsid w:val="000A1199"/>
    <w:rsid w:val="000A19E6"/>
    <w:rsid w:val="000A1F38"/>
    <w:rsid w:val="000A3145"/>
    <w:rsid w:val="000A3284"/>
    <w:rsid w:val="000A3AE5"/>
    <w:rsid w:val="000A42AB"/>
    <w:rsid w:val="000A43F6"/>
    <w:rsid w:val="000A48FC"/>
    <w:rsid w:val="000A63FA"/>
    <w:rsid w:val="000A6613"/>
    <w:rsid w:val="000A661D"/>
    <w:rsid w:val="000A6CD9"/>
    <w:rsid w:val="000A7CC4"/>
    <w:rsid w:val="000B0F1B"/>
    <w:rsid w:val="000B17D9"/>
    <w:rsid w:val="000B1DDE"/>
    <w:rsid w:val="000B259B"/>
    <w:rsid w:val="000B2C4E"/>
    <w:rsid w:val="000B4438"/>
    <w:rsid w:val="000B4BD3"/>
    <w:rsid w:val="000B4EBA"/>
    <w:rsid w:val="000B4F58"/>
    <w:rsid w:val="000B517E"/>
    <w:rsid w:val="000B5309"/>
    <w:rsid w:val="000B582F"/>
    <w:rsid w:val="000B58DE"/>
    <w:rsid w:val="000B5D2A"/>
    <w:rsid w:val="000B5E56"/>
    <w:rsid w:val="000B60AE"/>
    <w:rsid w:val="000B6895"/>
    <w:rsid w:val="000B6CC5"/>
    <w:rsid w:val="000B6E24"/>
    <w:rsid w:val="000B793E"/>
    <w:rsid w:val="000B7CD6"/>
    <w:rsid w:val="000B7D1F"/>
    <w:rsid w:val="000C0934"/>
    <w:rsid w:val="000C13D9"/>
    <w:rsid w:val="000C14B0"/>
    <w:rsid w:val="000C356E"/>
    <w:rsid w:val="000C4EAF"/>
    <w:rsid w:val="000C4F0B"/>
    <w:rsid w:val="000C5053"/>
    <w:rsid w:val="000C5161"/>
    <w:rsid w:val="000C59B8"/>
    <w:rsid w:val="000C59EC"/>
    <w:rsid w:val="000C61A0"/>
    <w:rsid w:val="000C6308"/>
    <w:rsid w:val="000C643F"/>
    <w:rsid w:val="000C6725"/>
    <w:rsid w:val="000C727F"/>
    <w:rsid w:val="000C7325"/>
    <w:rsid w:val="000C77A8"/>
    <w:rsid w:val="000D05E8"/>
    <w:rsid w:val="000D0E35"/>
    <w:rsid w:val="000D0F51"/>
    <w:rsid w:val="000D1479"/>
    <w:rsid w:val="000D1B0F"/>
    <w:rsid w:val="000D1C77"/>
    <w:rsid w:val="000D1FB2"/>
    <w:rsid w:val="000D2084"/>
    <w:rsid w:val="000D2961"/>
    <w:rsid w:val="000D2A4D"/>
    <w:rsid w:val="000D4361"/>
    <w:rsid w:val="000D44E7"/>
    <w:rsid w:val="000D4815"/>
    <w:rsid w:val="000D4A88"/>
    <w:rsid w:val="000D53C5"/>
    <w:rsid w:val="000D5CFB"/>
    <w:rsid w:val="000D5D39"/>
    <w:rsid w:val="000D617F"/>
    <w:rsid w:val="000D77C0"/>
    <w:rsid w:val="000D7B21"/>
    <w:rsid w:val="000D7EA3"/>
    <w:rsid w:val="000E016A"/>
    <w:rsid w:val="000E082A"/>
    <w:rsid w:val="000E0CD9"/>
    <w:rsid w:val="000E0F17"/>
    <w:rsid w:val="000E1031"/>
    <w:rsid w:val="000E1477"/>
    <w:rsid w:val="000E20ED"/>
    <w:rsid w:val="000E2576"/>
    <w:rsid w:val="000E2D88"/>
    <w:rsid w:val="000E2F58"/>
    <w:rsid w:val="000E322A"/>
    <w:rsid w:val="000E4178"/>
    <w:rsid w:val="000E4E59"/>
    <w:rsid w:val="000E566C"/>
    <w:rsid w:val="000E567B"/>
    <w:rsid w:val="000E7CF6"/>
    <w:rsid w:val="000F08D4"/>
    <w:rsid w:val="000F1921"/>
    <w:rsid w:val="000F193B"/>
    <w:rsid w:val="000F1F8B"/>
    <w:rsid w:val="000F21B0"/>
    <w:rsid w:val="000F31B7"/>
    <w:rsid w:val="000F35ED"/>
    <w:rsid w:val="000F3648"/>
    <w:rsid w:val="000F3B05"/>
    <w:rsid w:val="000F44A1"/>
    <w:rsid w:val="000F473E"/>
    <w:rsid w:val="000F4C7D"/>
    <w:rsid w:val="000F5200"/>
    <w:rsid w:val="000F561B"/>
    <w:rsid w:val="000F5ADA"/>
    <w:rsid w:val="000F5C4D"/>
    <w:rsid w:val="000F5E65"/>
    <w:rsid w:val="000F66FE"/>
    <w:rsid w:val="000F74D7"/>
    <w:rsid w:val="000F77DF"/>
    <w:rsid w:val="00100233"/>
    <w:rsid w:val="001011F8"/>
    <w:rsid w:val="00101D64"/>
    <w:rsid w:val="00103088"/>
    <w:rsid w:val="00103402"/>
    <w:rsid w:val="00103F70"/>
    <w:rsid w:val="001054F5"/>
    <w:rsid w:val="001056C1"/>
    <w:rsid w:val="00105D9F"/>
    <w:rsid w:val="00106148"/>
    <w:rsid w:val="001061BF"/>
    <w:rsid w:val="001066C0"/>
    <w:rsid w:val="00110B00"/>
    <w:rsid w:val="0011144E"/>
    <w:rsid w:val="001116D2"/>
    <w:rsid w:val="00111CC3"/>
    <w:rsid w:val="001125F9"/>
    <w:rsid w:val="001130CD"/>
    <w:rsid w:val="0011340A"/>
    <w:rsid w:val="00114C1F"/>
    <w:rsid w:val="00115C86"/>
    <w:rsid w:val="00115ED4"/>
    <w:rsid w:val="001161A4"/>
    <w:rsid w:val="00116AE9"/>
    <w:rsid w:val="00116BE1"/>
    <w:rsid w:val="00116CA1"/>
    <w:rsid w:val="00117038"/>
    <w:rsid w:val="0011707D"/>
    <w:rsid w:val="00117235"/>
    <w:rsid w:val="00117459"/>
    <w:rsid w:val="00120291"/>
    <w:rsid w:val="001204AC"/>
    <w:rsid w:val="00120756"/>
    <w:rsid w:val="0012090C"/>
    <w:rsid w:val="0012165F"/>
    <w:rsid w:val="00121F64"/>
    <w:rsid w:val="0012244A"/>
    <w:rsid w:val="00123240"/>
    <w:rsid w:val="00123793"/>
    <w:rsid w:val="001241B3"/>
    <w:rsid w:val="00124D01"/>
    <w:rsid w:val="001252E3"/>
    <w:rsid w:val="001253AE"/>
    <w:rsid w:val="0012551B"/>
    <w:rsid w:val="00125D88"/>
    <w:rsid w:val="001260D6"/>
    <w:rsid w:val="00126B24"/>
    <w:rsid w:val="00126BCC"/>
    <w:rsid w:val="00126FCF"/>
    <w:rsid w:val="0012704B"/>
    <w:rsid w:val="00127B4D"/>
    <w:rsid w:val="001316DA"/>
    <w:rsid w:val="00132963"/>
    <w:rsid w:val="00132969"/>
    <w:rsid w:val="00132F9D"/>
    <w:rsid w:val="00132FE4"/>
    <w:rsid w:val="00133A7C"/>
    <w:rsid w:val="00133CE3"/>
    <w:rsid w:val="00134C37"/>
    <w:rsid w:val="001354C8"/>
    <w:rsid w:val="00135576"/>
    <w:rsid w:val="00135A8A"/>
    <w:rsid w:val="001361CD"/>
    <w:rsid w:val="0013729C"/>
    <w:rsid w:val="0013766F"/>
    <w:rsid w:val="001377C8"/>
    <w:rsid w:val="00137B4D"/>
    <w:rsid w:val="00137D2A"/>
    <w:rsid w:val="00137F9D"/>
    <w:rsid w:val="00140505"/>
    <w:rsid w:val="00140CA3"/>
    <w:rsid w:val="00140F64"/>
    <w:rsid w:val="001411BD"/>
    <w:rsid w:val="001415A7"/>
    <w:rsid w:val="0014168C"/>
    <w:rsid w:val="00141CBD"/>
    <w:rsid w:val="00142B1F"/>
    <w:rsid w:val="00142BAD"/>
    <w:rsid w:val="00142DAE"/>
    <w:rsid w:val="00144F2C"/>
    <w:rsid w:val="0014511A"/>
    <w:rsid w:val="001454D4"/>
    <w:rsid w:val="0014573C"/>
    <w:rsid w:val="00145826"/>
    <w:rsid w:val="00145922"/>
    <w:rsid w:val="0014611F"/>
    <w:rsid w:val="00146125"/>
    <w:rsid w:val="0014661B"/>
    <w:rsid w:val="001475B4"/>
    <w:rsid w:val="00147AB6"/>
    <w:rsid w:val="00147AB9"/>
    <w:rsid w:val="001512BE"/>
    <w:rsid w:val="001513BC"/>
    <w:rsid w:val="00151820"/>
    <w:rsid w:val="00152377"/>
    <w:rsid w:val="0015243C"/>
    <w:rsid w:val="001530F9"/>
    <w:rsid w:val="001539DE"/>
    <w:rsid w:val="00153D4B"/>
    <w:rsid w:val="00153D90"/>
    <w:rsid w:val="00154ACC"/>
    <w:rsid w:val="00154E43"/>
    <w:rsid w:val="001550FC"/>
    <w:rsid w:val="00155E05"/>
    <w:rsid w:val="0015626F"/>
    <w:rsid w:val="00156417"/>
    <w:rsid w:val="00156567"/>
    <w:rsid w:val="001565DA"/>
    <w:rsid w:val="00156B16"/>
    <w:rsid w:val="00156FDD"/>
    <w:rsid w:val="0015701A"/>
    <w:rsid w:val="00157532"/>
    <w:rsid w:val="001578A1"/>
    <w:rsid w:val="00160B71"/>
    <w:rsid w:val="00160D01"/>
    <w:rsid w:val="00161C26"/>
    <w:rsid w:val="00161E1E"/>
    <w:rsid w:val="00162203"/>
    <w:rsid w:val="001624D3"/>
    <w:rsid w:val="001627FF"/>
    <w:rsid w:val="00162E00"/>
    <w:rsid w:val="0016402E"/>
    <w:rsid w:val="001645DE"/>
    <w:rsid w:val="001650FF"/>
    <w:rsid w:val="00165631"/>
    <w:rsid w:val="0016569C"/>
    <w:rsid w:val="00165C7B"/>
    <w:rsid w:val="001662E1"/>
    <w:rsid w:val="001664AF"/>
    <w:rsid w:val="00167150"/>
    <w:rsid w:val="001678E4"/>
    <w:rsid w:val="001679FF"/>
    <w:rsid w:val="00167A7F"/>
    <w:rsid w:val="00167AF6"/>
    <w:rsid w:val="00170163"/>
    <w:rsid w:val="001709BD"/>
    <w:rsid w:val="00171B4E"/>
    <w:rsid w:val="00171DEB"/>
    <w:rsid w:val="0017240A"/>
    <w:rsid w:val="00172411"/>
    <w:rsid w:val="0017291F"/>
    <w:rsid w:val="0017312B"/>
    <w:rsid w:val="00173173"/>
    <w:rsid w:val="00173587"/>
    <w:rsid w:val="00174065"/>
    <w:rsid w:val="001744E1"/>
    <w:rsid w:val="0017522F"/>
    <w:rsid w:val="00175B04"/>
    <w:rsid w:val="00175D1E"/>
    <w:rsid w:val="001761A0"/>
    <w:rsid w:val="001766C3"/>
    <w:rsid w:val="001778A4"/>
    <w:rsid w:val="00177F31"/>
    <w:rsid w:val="001801C7"/>
    <w:rsid w:val="0018027A"/>
    <w:rsid w:val="00180A04"/>
    <w:rsid w:val="001818DC"/>
    <w:rsid w:val="001818E6"/>
    <w:rsid w:val="00182D84"/>
    <w:rsid w:val="00184157"/>
    <w:rsid w:val="0018467C"/>
    <w:rsid w:val="001852F4"/>
    <w:rsid w:val="00185A73"/>
    <w:rsid w:val="00186F5C"/>
    <w:rsid w:val="00187053"/>
    <w:rsid w:val="0018772E"/>
    <w:rsid w:val="001879E9"/>
    <w:rsid w:val="00190488"/>
    <w:rsid w:val="00190767"/>
    <w:rsid w:val="00190CBA"/>
    <w:rsid w:val="001915D3"/>
    <w:rsid w:val="00191E7A"/>
    <w:rsid w:val="00192021"/>
    <w:rsid w:val="00192C8C"/>
    <w:rsid w:val="00193795"/>
    <w:rsid w:val="00193858"/>
    <w:rsid w:val="00193D38"/>
    <w:rsid w:val="00194514"/>
    <w:rsid w:val="00194C56"/>
    <w:rsid w:val="00194F47"/>
    <w:rsid w:val="00195E1D"/>
    <w:rsid w:val="001968B5"/>
    <w:rsid w:val="00197431"/>
    <w:rsid w:val="001A090E"/>
    <w:rsid w:val="001A0A0C"/>
    <w:rsid w:val="001A0D4E"/>
    <w:rsid w:val="001A116E"/>
    <w:rsid w:val="001A159B"/>
    <w:rsid w:val="001A1835"/>
    <w:rsid w:val="001A1B9E"/>
    <w:rsid w:val="001A1E43"/>
    <w:rsid w:val="001A2437"/>
    <w:rsid w:val="001A29AC"/>
    <w:rsid w:val="001A2DEF"/>
    <w:rsid w:val="001A3EC3"/>
    <w:rsid w:val="001A4DBE"/>
    <w:rsid w:val="001A535C"/>
    <w:rsid w:val="001A5E09"/>
    <w:rsid w:val="001A6084"/>
    <w:rsid w:val="001A6A0F"/>
    <w:rsid w:val="001A6A91"/>
    <w:rsid w:val="001A786A"/>
    <w:rsid w:val="001A7C15"/>
    <w:rsid w:val="001B00E2"/>
    <w:rsid w:val="001B0C1D"/>
    <w:rsid w:val="001B0C4F"/>
    <w:rsid w:val="001B11AF"/>
    <w:rsid w:val="001B1B6A"/>
    <w:rsid w:val="001B1C95"/>
    <w:rsid w:val="001B1D81"/>
    <w:rsid w:val="001B2234"/>
    <w:rsid w:val="001B248D"/>
    <w:rsid w:val="001B29D5"/>
    <w:rsid w:val="001B2AA6"/>
    <w:rsid w:val="001B2CF8"/>
    <w:rsid w:val="001B3165"/>
    <w:rsid w:val="001B33F1"/>
    <w:rsid w:val="001B36A5"/>
    <w:rsid w:val="001B37D8"/>
    <w:rsid w:val="001B3A4D"/>
    <w:rsid w:val="001B4152"/>
    <w:rsid w:val="001B421D"/>
    <w:rsid w:val="001B4681"/>
    <w:rsid w:val="001B471A"/>
    <w:rsid w:val="001B47AC"/>
    <w:rsid w:val="001B5709"/>
    <w:rsid w:val="001B588C"/>
    <w:rsid w:val="001B5941"/>
    <w:rsid w:val="001B66B4"/>
    <w:rsid w:val="001B6AC8"/>
    <w:rsid w:val="001B6B56"/>
    <w:rsid w:val="001B6D49"/>
    <w:rsid w:val="001B746E"/>
    <w:rsid w:val="001B7640"/>
    <w:rsid w:val="001B7F56"/>
    <w:rsid w:val="001C0B31"/>
    <w:rsid w:val="001C10C4"/>
    <w:rsid w:val="001C1409"/>
    <w:rsid w:val="001C1E6D"/>
    <w:rsid w:val="001C3261"/>
    <w:rsid w:val="001C381B"/>
    <w:rsid w:val="001C3B0A"/>
    <w:rsid w:val="001C3B9A"/>
    <w:rsid w:val="001C4694"/>
    <w:rsid w:val="001C4BB9"/>
    <w:rsid w:val="001C4D2A"/>
    <w:rsid w:val="001C4E8F"/>
    <w:rsid w:val="001C5B2E"/>
    <w:rsid w:val="001C5BF4"/>
    <w:rsid w:val="001C5CE5"/>
    <w:rsid w:val="001C64DE"/>
    <w:rsid w:val="001C6514"/>
    <w:rsid w:val="001C6A78"/>
    <w:rsid w:val="001C7551"/>
    <w:rsid w:val="001D1D64"/>
    <w:rsid w:val="001D3F84"/>
    <w:rsid w:val="001D41CD"/>
    <w:rsid w:val="001D438E"/>
    <w:rsid w:val="001D45B3"/>
    <w:rsid w:val="001D4C7A"/>
    <w:rsid w:val="001D4F14"/>
    <w:rsid w:val="001D5FAB"/>
    <w:rsid w:val="001D614C"/>
    <w:rsid w:val="001D6D04"/>
    <w:rsid w:val="001D73DC"/>
    <w:rsid w:val="001D7FC1"/>
    <w:rsid w:val="001E0952"/>
    <w:rsid w:val="001E154E"/>
    <w:rsid w:val="001E163D"/>
    <w:rsid w:val="001E1FD4"/>
    <w:rsid w:val="001E2438"/>
    <w:rsid w:val="001E2943"/>
    <w:rsid w:val="001E2983"/>
    <w:rsid w:val="001E29E8"/>
    <w:rsid w:val="001E2DD0"/>
    <w:rsid w:val="001E3060"/>
    <w:rsid w:val="001E3805"/>
    <w:rsid w:val="001E3B38"/>
    <w:rsid w:val="001E456B"/>
    <w:rsid w:val="001E50A6"/>
    <w:rsid w:val="001E56A8"/>
    <w:rsid w:val="001E5AE1"/>
    <w:rsid w:val="001E6A75"/>
    <w:rsid w:val="001E6E4A"/>
    <w:rsid w:val="001E6FC3"/>
    <w:rsid w:val="001E73E8"/>
    <w:rsid w:val="001F0878"/>
    <w:rsid w:val="001F0D3A"/>
    <w:rsid w:val="001F0FFF"/>
    <w:rsid w:val="001F12DF"/>
    <w:rsid w:val="001F2001"/>
    <w:rsid w:val="001F2074"/>
    <w:rsid w:val="001F2717"/>
    <w:rsid w:val="001F2999"/>
    <w:rsid w:val="001F2DDD"/>
    <w:rsid w:val="001F35C1"/>
    <w:rsid w:val="001F3DD7"/>
    <w:rsid w:val="001F4A0C"/>
    <w:rsid w:val="001F65D2"/>
    <w:rsid w:val="001F687B"/>
    <w:rsid w:val="001F6AB4"/>
    <w:rsid w:val="001F6DA2"/>
    <w:rsid w:val="001F7536"/>
    <w:rsid w:val="001F7CB0"/>
    <w:rsid w:val="00200324"/>
    <w:rsid w:val="00200B16"/>
    <w:rsid w:val="00200CA2"/>
    <w:rsid w:val="0020176C"/>
    <w:rsid w:val="00201CD5"/>
    <w:rsid w:val="00201D4A"/>
    <w:rsid w:val="002021B0"/>
    <w:rsid w:val="00202BAD"/>
    <w:rsid w:val="00203C60"/>
    <w:rsid w:val="00203E9E"/>
    <w:rsid w:val="00204071"/>
    <w:rsid w:val="00204B8B"/>
    <w:rsid w:val="00205E97"/>
    <w:rsid w:val="002066C4"/>
    <w:rsid w:val="00206752"/>
    <w:rsid w:val="00206E6B"/>
    <w:rsid w:val="0020763E"/>
    <w:rsid w:val="0020767E"/>
    <w:rsid w:val="002076B5"/>
    <w:rsid w:val="002076E0"/>
    <w:rsid w:val="00207DE3"/>
    <w:rsid w:val="002106EB"/>
    <w:rsid w:val="00211C28"/>
    <w:rsid w:val="00211F48"/>
    <w:rsid w:val="00212DB7"/>
    <w:rsid w:val="00213178"/>
    <w:rsid w:val="00214247"/>
    <w:rsid w:val="00214BC5"/>
    <w:rsid w:val="00215685"/>
    <w:rsid w:val="00215FC3"/>
    <w:rsid w:val="00216210"/>
    <w:rsid w:val="00216676"/>
    <w:rsid w:val="00216AF4"/>
    <w:rsid w:val="00216C0E"/>
    <w:rsid w:val="00216C53"/>
    <w:rsid w:val="00217001"/>
    <w:rsid w:val="00217A55"/>
    <w:rsid w:val="00217B1A"/>
    <w:rsid w:val="00217DDF"/>
    <w:rsid w:val="00217F92"/>
    <w:rsid w:val="00220AEE"/>
    <w:rsid w:val="00220DA2"/>
    <w:rsid w:val="002214D4"/>
    <w:rsid w:val="002215F3"/>
    <w:rsid w:val="00221641"/>
    <w:rsid w:val="00221DDD"/>
    <w:rsid w:val="00222205"/>
    <w:rsid w:val="00222EF7"/>
    <w:rsid w:val="00223B65"/>
    <w:rsid w:val="00223D6A"/>
    <w:rsid w:val="0022411B"/>
    <w:rsid w:val="002244B8"/>
    <w:rsid w:val="00224AD2"/>
    <w:rsid w:val="00224CAB"/>
    <w:rsid w:val="00224F7C"/>
    <w:rsid w:val="00225775"/>
    <w:rsid w:val="00225905"/>
    <w:rsid w:val="00225B39"/>
    <w:rsid w:val="00225D2A"/>
    <w:rsid w:val="002260AD"/>
    <w:rsid w:val="00226186"/>
    <w:rsid w:val="00227816"/>
    <w:rsid w:val="00227A04"/>
    <w:rsid w:val="00230246"/>
    <w:rsid w:val="00230C5E"/>
    <w:rsid w:val="0023100A"/>
    <w:rsid w:val="00231248"/>
    <w:rsid w:val="002312FA"/>
    <w:rsid w:val="002326BE"/>
    <w:rsid w:val="00232776"/>
    <w:rsid w:val="00232E6A"/>
    <w:rsid w:val="00232F67"/>
    <w:rsid w:val="00233010"/>
    <w:rsid w:val="00233897"/>
    <w:rsid w:val="00233BA3"/>
    <w:rsid w:val="00233CCB"/>
    <w:rsid w:val="002345FB"/>
    <w:rsid w:val="0023471D"/>
    <w:rsid w:val="0023485F"/>
    <w:rsid w:val="00235B32"/>
    <w:rsid w:val="00236751"/>
    <w:rsid w:val="002371F7"/>
    <w:rsid w:val="0023750D"/>
    <w:rsid w:val="0023760A"/>
    <w:rsid w:val="002378EF"/>
    <w:rsid w:val="00237F77"/>
    <w:rsid w:val="0024037B"/>
    <w:rsid w:val="0024078C"/>
    <w:rsid w:val="00240B54"/>
    <w:rsid w:val="002419B6"/>
    <w:rsid w:val="00242E7C"/>
    <w:rsid w:val="002430DB"/>
    <w:rsid w:val="00243BA0"/>
    <w:rsid w:val="00244CCE"/>
    <w:rsid w:val="00245A5A"/>
    <w:rsid w:val="00246CD9"/>
    <w:rsid w:val="002473F2"/>
    <w:rsid w:val="00250318"/>
    <w:rsid w:val="00250411"/>
    <w:rsid w:val="00250851"/>
    <w:rsid w:val="00250B85"/>
    <w:rsid w:val="002514CC"/>
    <w:rsid w:val="00251BE2"/>
    <w:rsid w:val="00251CB6"/>
    <w:rsid w:val="002525B6"/>
    <w:rsid w:val="002529F2"/>
    <w:rsid w:val="00253706"/>
    <w:rsid w:val="00253A80"/>
    <w:rsid w:val="00253AFA"/>
    <w:rsid w:val="00254173"/>
    <w:rsid w:val="0025495F"/>
    <w:rsid w:val="00254AFC"/>
    <w:rsid w:val="00254FEB"/>
    <w:rsid w:val="0025587A"/>
    <w:rsid w:val="002558A4"/>
    <w:rsid w:val="00255B0B"/>
    <w:rsid w:val="00255FAE"/>
    <w:rsid w:val="00256438"/>
    <w:rsid w:val="002568C3"/>
    <w:rsid w:val="00256D3B"/>
    <w:rsid w:val="00257103"/>
    <w:rsid w:val="0025F123"/>
    <w:rsid w:val="002601DF"/>
    <w:rsid w:val="002606D0"/>
    <w:rsid w:val="0026291F"/>
    <w:rsid w:val="00262A51"/>
    <w:rsid w:val="00264554"/>
    <w:rsid w:val="00264A4F"/>
    <w:rsid w:val="00264B2C"/>
    <w:rsid w:val="00264D54"/>
    <w:rsid w:val="00266474"/>
    <w:rsid w:val="00266647"/>
    <w:rsid w:val="00266B75"/>
    <w:rsid w:val="00267791"/>
    <w:rsid w:val="00267BDE"/>
    <w:rsid w:val="00267DBF"/>
    <w:rsid w:val="002703CA"/>
    <w:rsid w:val="002705DD"/>
    <w:rsid w:val="00270ACA"/>
    <w:rsid w:val="00271104"/>
    <w:rsid w:val="002711E5"/>
    <w:rsid w:val="00271978"/>
    <w:rsid w:val="00271BDB"/>
    <w:rsid w:val="00272163"/>
    <w:rsid w:val="00272854"/>
    <w:rsid w:val="002728D1"/>
    <w:rsid w:val="00272BF8"/>
    <w:rsid w:val="0027354C"/>
    <w:rsid w:val="00273F43"/>
    <w:rsid w:val="002745F9"/>
    <w:rsid w:val="00274822"/>
    <w:rsid w:val="00274A36"/>
    <w:rsid w:val="00274FE3"/>
    <w:rsid w:val="0027681A"/>
    <w:rsid w:val="00276E79"/>
    <w:rsid w:val="00276F28"/>
    <w:rsid w:val="00276F2B"/>
    <w:rsid w:val="002773AD"/>
    <w:rsid w:val="00277C69"/>
    <w:rsid w:val="002786F1"/>
    <w:rsid w:val="002809A2"/>
    <w:rsid w:val="0028197B"/>
    <w:rsid w:val="002823F0"/>
    <w:rsid w:val="0028240F"/>
    <w:rsid w:val="00282A6C"/>
    <w:rsid w:val="002831A7"/>
    <w:rsid w:val="00283655"/>
    <w:rsid w:val="00283AFB"/>
    <w:rsid w:val="00283C77"/>
    <w:rsid w:val="002846D5"/>
    <w:rsid w:val="00284D99"/>
    <w:rsid w:val="00285364"/>
    <w:rsid w:val="0028538E"/>
    <w:rsid w:val="002855CB"/>
    <w:rsid w:val="00285A37"/>
    <w:rsid w:val="00285E53"/>
    <w:rsid w:val="00285E9A"/>
    <w:rsid w:val="00286A78"/>
    <w:rsid w:val="00287E58"/>
    <w:rsid w:val="00290F42"/>
    <w:rsid w:val="00291438"/>
    <w:rsid w:val="00291DDC"/>
    <w:rsid w:val="00291F21"/>
    <w:rsid w:val="002920B1"/>
    <w:rsid w:val="00292A6D"/>
    <w:rsid w:val="00292CF9"/>
    <w:rsid w:val="002931B6"/>
    <w:rsid w:val="00293BE9"/>
    <w:rsid w:val="00294529"/>
    <w:rsid w:val="0029453B"/>
    <w:rsid w:val="00294C0F"/>
    <w:rsid w:val="00294F2C"/>
    <w:rsid w:val="0029514D"/>
    <w:rsid w:val="0029563C"/>
    <w:rsid w:val="0029636D"/>
    <w:rsid w:val="002969CA"/>
    <w:rsid w:val="00296B35"/>
    <w:rsid w:val="002973BA"/>
    <w:rsid w:val="00297A82"/>
    <w:rsid w:val="00297D14"/>
    <w:rsid w:val="002A0021"/>
    <w:rsid w:val="002A0857"/>
    <w:rsid w:val="002A0877"/>
    <w:rsid w:val="002A097C"/>
    <w:rsid w:val="002A0CCB"/>
    <w:rsid w:val="002A0CD3"/>
    <w:rsid w:val="002A1660"/>
    <w:rsid w:val="002A16E5"/>
    <w:rsid w:val="002A3C3D"/>
    <w:rsid w:val="002A44E4"/>
    <w:rsid w:val="002A4C94"/>
    <w:rsid w:val="002A5586"/>
    <w:rsid w:val="002A55F5"/>
    <w:rsid w:val="002A5DE2"/>
    <w:rsid w:val="002A5E53"/>
    <w:rsid w:val="002A626E"/>
    <w:rsid w:val="002A6780"/>
    <w:rsid w:val="002A680D"/>
    <w:rsid w:val="002A707E"/>
    <w:rsid w:val="002A7C7C"/>
    <w:rsid w:val="002A7E62"/>
    <w:rsid w:val="002B07DF"/>
    <w:rsid w:val="002B0D62"/>
    <w:rsid w:val="002B1498"/>
    <w:rsid w:val="002B23CB"/>
    <w:rsid w:val="002B345C"/>
    <w:rsid w:val="002B3C6E"/>
    <w:rsid w:val="002B3EFE"/>
    <w:rsid w:val="002B4531"/>
    <w:rsid w:val="002B58EA"/>
    <w:rsid w:val="002B6BDF"/>
    <w:rsid w:val="002B71A4"/>
    <w:rsid w:val="002B71D0"/>
    <w:rsid w:val="002B771B"/>
    <w:rsid w:val="002B7E08"/>
    <w:rsid w:val="002B7F71"/>
    <w:rsid w:val="002C0C02"/>
    <w:rsid w:val="002C1F8E"/>
    <w:rsid w:val="002C2337"/>
    <w:rsid w:val="002C2577"/>
    <w:rsid w:val="002C26B0"/>
    <w:rsid w:val="002C27AC"/>
    <w:rsid w:val="002C2DCE"/>
    <w:rsid w:val="002C38D6"/>
    <w:rsid w:val="002C4BEE"/>
    <w:rsid w:val="002C628E"/>
    <w:rsid w:val="002C6522"/>
    <w:rsid w:val="002C6612"/>
    <w:rsid w:val="002C6CED"/>
    <w:rsid w:val="002D07FB"/>
    <w:rsid w:val="002D0900"/>
    <w:rsid w:val="002D11B1"/>
    <w:rsid w:val="002D12EF"/>
    <w:rsid w:val="002D1A1E"/>
    <w:rsid w:val="002D1D95"/>
    <w:rsid w:val="002D24BE"/>
    <w:rsid w:val="002D24ED"/>
    <w:rsid w:val="002D2F92"/>
    <w:rsid w:val="002D31C9"/>
    <w:rsid w:val="002D4F8D"/>
    <w:rsid w:val="002D5415"/>
    <w:rsid w:val="002D6772"/>
    <w:rsid w:val="002D6DD8"/>
    <w:rsid w:val="002D726B"/>
    <w:rsid w:val="002D7B26"/>
    <w:rsid w:val="002E02BF"/>
    <w:rsid w:val="002E117A"/>
    <w:rsid w:val="002E1BB2"/>
    <w:rsid w:val="002E2316"/>
    <w:rsid w:val="002E2357"/>
    <w:rsid w:val="002E3059"/>
    <w:rsid w:val="002E3184"/>
    <w:rsid w:val="002E35C7"/>
    <w:rsid w:val="002E382E"/>
    <w:rsid w:val="002E3A30"/>
    <w:rsid w:val="002E4117"/>
    <w:rsid w:val="002E4476"/>
    <w:rsid w:val="002E4847"/>
    <w:rsid w:val="002E4C5E"/>
    <w:rsid w:val="002E50C5"/>
    <w:rsid w:val="002E5577"/>
    <w:rsid w:val="002E56FE"/>
    <w:rsid w:val="002E6220"/>
    <w:rsid w:val="002E62F7"/>
    <w:rsid w:val="002E674D"/>
    <w:rsid w:val="002E6D58"/>
    <w:rsid w:val="002E6FC5"/>
    <w:rsid w:val="002E79AF"/>
    <w:rsid w:val="002E7D6C"/>
    <w:rsid w:val="002E7ED9"/>
    <w:rsid w:val="002E7FE8"/>
    <w:rsid w:val="002F155B"/>
    <w:rsid w:val="002F162A"/>
    <w:rsid w:val="002F168C"/>
    <w:rsid w:val="002F1A17"/>
    <w:rsid w:val="002F1A90"/>
    <w:rsid w:val="002F1BEA"/>
    <w:rsid w:val="002F2028"/>
    <w:rsid w:val="002F2512"/>
    <w:rsid w:val="002F3028"/>
    <w:rsid w:val="002F342C"/>
    <w:rsid w:val="002F354E"/>
    <w:rsid w:val="002F367A"/>
    <w:rsid w:val="002F3981"/>
    <w:rsid w:val="002F55CF"/>
    <w:rsid w:val="002F6A67"/>
    <w:rsid w:val="002F6D97"/>
    <w:rsid w:val="002F756B"/>
    <w:rsid w:val="002F7A22"/>
    <w:rsid w:val="002F7ECD"/>
    <w:rsid w:val="003001EE"/>
    <w:rsid w:val="00300AA0"/>
    <w:rsid w:val="00300EBE"/>
    <w:rsid w:val="003016E4"/>
    <w:rsid w:val="00301C2A"/>
    <w:rsid w:val="00301E73"/>
    <w:rsid w:val="00302653"/>
    <w:rsid w:val="00302ACA"/>
    <w:rsid w:val="00302C91"/>
    <w:rsid w:val="00303380"/>
    <w:rsid w:val="00303905"/>
    <w:rsid w:val="00303A4E"/>
    <w:rsid w:val="0030414D"/>
    <w:rsid w:val="00304B7D"/>
    <w:rsid w:val="00306E37"/>
    <w:rsid w:val="003073AB"/>
    <w:rsid w:val="00307614"/>
    <w:rsid w:val="0030792D"/>
    <w:rsid w:val="003100B2"/>
    <w:rsid w:val="00310168"/>
    <w:rsid w:val="003105A6"/>
    <w:rsid w:val="003114CA"/>
    <w:rsid w:val="00311884"/>
    <w:rsid w:val="00312C61"/>
    <w:rsid w:val="00312F29"/>
    <w:rsid w:val="00313121"/>
    <w:rsid w:val="0031363C"/>
    <w:rsid w:val="003139AC"/>
    <w:rsid w:val="00313B90"/>
    <w:rsid w:val="003144E1"/>
    <w:rsid w:val="00314609"/>
    <w:rsid w:val="00314F3B"/>
    <w:rsid w:val="00314FEB"/>
    <w:rsid w:val="003158D1"/>
    <w:rsid w:val="00315901"/>
    <w:rsid w:val="00315C7C"/>
    <w:rsid w:val="00316074"/>
    <w:rsid w:val="00316419"/>
    <w:rsid w:val="00317B04"/>
    <w:rsid w:val="00317D30"/>
    <w:rsid w:val="00317D9F"/>
    <w:rsid w:val="003203E7"/>
    <w:rsid w:val="00320DE8"/>
    <w:rsid w:val="003219D2"/>
    <w:rsid w:val="003229E8"/>
    <w:rsid w:val="003232B9"/>
    <w:rsid w:val="003234F3"/>
    <w:rsid w:val="00323841"/>
    <w:rsid w:val="00324ABF"/>
    <w:rsid w:val="003251BC"/>
    <w:rsid w:val="0032520C"/>
    <w:rsid w:val="00325BD6"/>
    <w:rsid w:val="003261B1"/>
    <w:rsid w:val="003262AD"/>
    <w:rsid w:val="00326443"/>
    <w:rsid w:val="00326460"/>
    <w:rsid w:val="0032665C"/>
    <w:rsid w:val="00326A3F"/>
    <w:rsid w:val="00326EEB"/>
    <w:rsid w:val="00327578"/>
    <w:rsid w:val="003278FB"/>
    <w:rsid w:val="003303EA"/>
    <w:rsid w:val="003305CD"/>
    <w:rsid w:val="00330C07"/>
    <w:rsid w:val="00330E61"/>
    <w:rsid w:val="0033124F"/>
    <w:rsid w:val="00331808"/>
    <w:rsid w:val="00331935"/>
    <w:rsid w:val="00331AF7"/>
    <w:rsid w:val="003324C7"/>
    <w:rsid w:val="00332747"/>
    <w:rsid w:val="00332B83"/>
    <w:rsid w:val="00332FB5"/>
    <w:rsid w:val="00332FBB"/>
    <w:rsid w:val="0033306E"/>
    <w:rsid w:val="003331E0"/>
    <w:rsid w:val="0033344F"/>
    <w:rsid w:val="003344E9"/>
    <w:rsid w:val="00335DFC"/>
    <w:rsid w:val="00335F77"/>
    <w:rsid w:val="003363C5"/>
    <w:rsid w:val="0033692E"/>
    <w:rsid w:val="003372BE"/>
    <w:rsid w:val="003374B1"/>
    <w:rsid w:val="0033760F"/>
    <w:rsid w:val="00337D94"/>
    <w:rsid w:val="00340150"/>
    <w:rsid w:val="00340A00"/>
    <w:rsid w:val="00340B67"/>
    <w:rsid w:val="00340BE8"/>
    <w:rsid w:val="003419BD"/>
    <w:rsid w:val="00341A21"/>
    <w:rsid w:val="003435A4"/>
    <w:rsid w:val="0034483C"/>
    <w:rsid w:val="00344992"/>
    <w:rsid w:val="00344F2B"/>
    <w:rsid w:val="0034683E"/>
    <w:rsid w:val="00346CD1"/>
    <w:rsid w:val="00347290"/>
    <w:rsid w:val="003476D1"/>
    <w:rsid w:val="00350915"/>
    <w:rsid w:val="00350BD1"/>
    <w:rsid w:val="00350CF0"/>
    <w:rsid w:val="00350F56"/>
    <w:rsid w:val="00351610"/>
    <w:rsid w:val="00351A85"/>
    <w:rsid w:val="00352931"/>
    <w:rsid w:val="003529C7"/>
    <w:rsid w:val="003532BA"/>
    <w:rsid w:val="003532CB"/>
    <w:rsid w:val="003538B7"/>
    <w:rsid w:val="0035429F"/>
    <w:rsid w:val="003544AA"/>
    <w:rsid w:val="00354DC8"/>
    <w:rsid w:val="00355983"/>
    <w:rsid w:val="00355FF9"/>
    <w:rsid w:val="003560FD"/>
    <w:rsid w:val="00356E79"/>
    <w:rsid w:val="00356EC7"/>
    <w:rsid w:val="0035761C"/>
    <w:rsid w:val="00357E70"/>
    <w:rsid w:val="00360BFE"/>
    <w:rsid w:val="00361A8C"/>
    <w:rsid w:val="0036295A"/>
    <w:rsid w:val="00362BA4"/>
    <w:rsid w:val="00362DBD"/>
    <w:rsid w:val="00363015"/>
    <w:rsid w:val="0036320A"/>
    <w:rsid w:val="003638C7"/>
    <w:rsid w:val="00363C21"/>
    <w:rsid w:val="00364E11"/>
    <w:rsid w:val="00366CBD"/>
    <w:rsid w:val="00366EEF"/>
    <w:rsid w:val="00367454"/>
    <w:rsid w:val="00367FE5"/>
    <w:rsid w:val="003705D2"/>
    <w:rsid w:val="0037089B"/>
    <w:rsid w:val="00370CC1"/>
    <w:rsid w:val="003713E8"/>
    <w:rsid w:val="00372386"/>
    <w:rsid w:val="003727EE"/>
    <w:rsid w:val="003739CB"/>
    <w:rsid w:val="00373F3C"/>
    <w:rsid w:val="00373FEF"/>
    <w:rsid w:val="0037450D"/>
    <w:rsid w:val="003747F6"/>
    <w:rsid w:val="00374B00"/>
    <w:rsid w:val="00374D4D"/>
    <w:rsid w:val="00374EE6"/>
    <w:rsid w:val="003750E4"/>
    <w:rsid w:val="0037569C"/>
    <w:rsid w:val="00375822"/>
    <w:rsid w:val="00375ABC"/>
    <w:rsid w:val="00375C11"/>
    <w:rsid w:val="00376329"/>
    <w:rsid w:val="0037632A"/>
    <w:rsid w:val="0037697E"/>
    <w:rsid w:val="003775DD"/>
    <w:rsid w:val="0038033C"/>
    <w:rsid w:val="0038081D"/>
    <w:rsid w:val="00381643"/>
    <w:rsid w:val="003822B4"/>
    <w:rsid w:val="003826A1"/>
    <w:rsid w:val="0038287B"/>
    <w:rsid w:val="003829A1"/>
    <w:rsid w:val="00383157"/>
    <w:rsid w:val="00383A21"/>
    <w:rsid w:val="00383D9E"/>
    <w:rsid w:val="00384806"/>
    <w:rsid w:val="00384D99"/>
    <w:rsid w:val="003850D0"/>
    <w:rsid w:val="00385411"/>
    <w:rsid w:val="003870F5"/>
    <w:rsid w:val="003906CE"/>
    <w:rsid w:val="00390995"/>
    <w:rsid w:val="00390FC9"/>
    <w:rsid w:val="00391149"/>
    <w:rsid w:val="003912B8"/>
    <w:rsid w:val="00391338"/>
    <w:rsid w:val="003920FE"/>
    <w:rsid w:val="0039259B"/>
    <w:rsid w:val="0039277B"/>
    <w:rsid w:val="00392E9D"/>
    <w:rsid w:val="00393F9D"/>
    <w:rsid w:val="0039416D"/>
    <w:rsid w:val="00394FB8"/>
    <w:rsid w:val="003954D5"/>
    <w:rsid w:val="00395CBD"/>
    <w:rsid w:val="00395F7A"/>
    <w:rsid w:val="003962B8"/>
    <w:rsid w:val="00397554"/>
    <w:rsid w:val="00397CDC"/>
    <w:rsid w:val="00397DB4"/>
    <w:rsid w:val="00397E4A"/>
    <w:rsid w:val="003A00EF"/>
    <w:rsid w:val="003A0294"/>
    <w:rsid w:val="003A0A4D"/>
    <w:rsid w:val="003A0AD8"/>
    <w:rsid w:val="003A1D29"/>
    <w:rsid w:val="003A2A01"/>
    <w:rsid w:val="003A35BC"/>
    <w:rsid w:val="003A374F"/>
    <w:rsid w:val="003A3CD6"/>
    <w:rsid w:val="003A3DC5"/>
    <w:rsid w:val="003A564A"/>
    <w:rsid w:val="003A5F8C"/>
    <w:rsid w:val="003A6141"/>
    <w:rsid w:val="003A66AB"/>
    <w:rsid w:val="003A7185"/>
    <w:rsid w:val="003A7765"/>
    <w:rsid w:val="003A7D6E"/>
    <w:rsid w:val="003B051B"/>
    <w:rsid w:val="003B08C6"/>
    <w:rsid w:val="003B0C0A"/>
    <w:rsid w:val="003B0C94"/>
    <w:rsid w:val="003B1FC2"/>
    <w:rsid w:val="003B2057"/>
    <w:rsid w:val="003B285E"/>
    <w:rsid w:val="003B2F3F"/>
    <w:rsid w:val="003B3647"/>
    <w:rsid w:val="003B366A"/>
    <w:rsid w:val="003B37BE"/>
    <w:rsid w:val="003B4C89"/>
    <w:rsid w:val="003B4FE6"/>
    <w:rsid w:val="003B51AF"/>
    <w:rsid w:val="003B55F2"/>
    <w:rsid w:val="003B5DCC"/>
    <w:rsid w:val="003B5DE1"/>
    <w:rsid w:val="003B7295"/>
    <w:rsid w:val="003B72D0"/>
    <w:rsid w:val="003B7684"/>
    <w:rsid w:val="003B78A7"/>
    <w:rsid w:val="003C05A6"/>
    <w:rsid w:val="003C06E1"/>
    <w:rsid w:val="003C0D3F"/>
    <w:rsid w:val="003C143A"/>
    <w:rsid w:val="003C1AE1"/>
    <w:rsid w:val="003C1C54"/>
    <w:rsid w:val="003C3311"/>
    <w:rsid w:val="003C399E"/>
    <w:rsid w:val="003C3AA3"/>
    <w:rsid w:val="003C3CD9"/>
    <w:rsid w:val="003C3D21"/>
    <w:rsid w:val="003C41F9"/>
    <w:rsid w:val="003C4228"/>
    <w:rsid w:val="003C49D1"/>
    <w:rsid w:val="003C544A"/>
    <w:rsid w:val="003C57A9"/>
    <w:rsid w:val="003C613B"/>
    <w:rsid w:val="003C632C"/>
    <w:rsid w:val="003C795B"/>
    <w:rsid w:val="003C7C4F"/>
    <w:rsid w:val="003C7DAC"/>
    <w:rsid w:val="003D143E"/>
    <w:rsid w:val="003D14A9"/>
    <w:rsid w:val="003D19F0"/>
    <w:rsid w:val="003D1E6D"/>
    <w:rsid w:val="003D25D5"/>
    <w:rsid w:val="003D272D"/>
    <w:rsid w:val="003D2B58"/>
    <w:rsid w:val="003D341B"/>
    <w:rsid w:val="003D3EEE"/>
    <w:rsid w:val="003D3F89"/>
    <w:rsid w:val="003D49F7"/>
    <w:rsid w:val="003D4D6A"/>
    <w:rsid w:val="003D521F"/>
    <w:rsid w:val="003D5515"/>
    <w:rsid w:val="003D5778"/>
    <w:rsid w:val="003D5C78"/>
    <w:rsid w:val="003D5E4D"/>
    <w:rsid w:val="003D5FAF"/>
    <w:rsid w:val="003D60AC"/>
    <w:rsid w:val="003D6217"/>
    <w:rsid w:val="003D699A"/>
    <w:rsid w:val="003D6B38"/>
    <w:rsid w:val="003D762A"/>
    <w:rsid w:val="003D7D1C"/>
    <w:rsid w:val="003E0157"/>
    <w:rsid w:val="003E0A01"/>
    <w:rsid w:val="003E0D87"/>
    <w:rsid w:val="003E0DB8"/>
    <w:rsid w:val="003E261F"/>
    <w:rsid w:val="003E2A39"/>
    <w:rsid w:val="003E2C38"/>
    <w:rsid w:val="003E4245"/>
    <w:rsid w:val="003E6717"/>
    <w:rsid w:val="003E6ABF"/>
    <w:rsid w:val="003E6B6A"/>
    <w:rsid w:val="003E7449"/>
    <w:rsid w:val="003E74A0"/>
    <w:rsid w:val="003F04B8"/>
    <w:rsid w:val="003F05EC"/>
    <w:rsid w:val="003F1717"/>
    <w:rsid w:val="003F21D7"/>
    <w:rsid w:val="003F2640"/>
    <w:rsid w:val="003F30AF"/>
    <w:rsid w:val="003F3130"/>
    <w:rsid w:val="003F3273"/>
    <w:rsid w:val="003F3550"/>
    <w:rsid w:val="003F5AF9"/>
    <w:rsid w:val="003F6B5D"/>
    <w:rsid w:val="003F6D60"/>
    <w:rsid w:val="003F7557"/>
    <w:rsid w:val="003F7E5E"/>
    <w:rsid w:val="003F7E78"/>
    <w:rsid w:val="00400610"/>
    <w:rsid w:val="00400682"/>
    <w:rsid w:val="00400C77"/>
    <w:rsid w:val="00401256"/>
    <w:rsid w:val="00401483"/>
    <w:rsid w:val="00401B37"/>
    <w:rsid w:val="004020F8"/>
    <w:rsid w:val="0040259E"/>
    <w:rsid w:val="0040267A"/>
    <w:rsid w:val="0040270B"/>
    <w:rsid w:val="004038FC"/>
    <w:rsid w:val="004042D6"/>
    <w:rsid w:val="00404582"/>
    <w:rsid w:val="0040466B"/>
    <w:rsid w:val="0040561C"/>
    <w:rsid w:val="0040563E"/>
    <w:rsid w:val="00405AE6"/>
    <w:rsid w:val="00405B02"/>
    <w:rsid w:val="004068C6"/>
    <w:rsid w:val="0040690B"/>
    <w:rsid w:val="004070C8"/>
    <w:rsid w:val="00410D58"/>
    <w:rsid w:val="00411130"/>
    <w:rsid w:val="00411517"/>
    <w:rsid w:val="004136B1"/>
    <w:rsid w:val="0041386F"/>
    <w:rsid w:val="004139C8"/>
    <w:rsid w:val="0041408A"/>
    <w:rsid w:val="00414455"/>
    <w:rsid w:val="00414EAC"/>
    <w:rsid w:val="004155A7"/>
    <w:rsid w:val="004156EF"/>
    <w:rsid w:val="00416829"/>
    <w:rsid w:val="00416FE2"/>
    <w:rsid w:val="004175DA"/>
    <w:rsid w:val="00417621"/>
    <w:rsid w:val="0042026F"/>
    <w:rsid w:val="00420787"/>
    <w:rsid w:val="00421CE3"/>
    <w:rsid w:val="00421D33"/>
    <w:rsid w:val="004222E5"/>
    <w:rsid w:val="00422A4F"/>
    <w:rsid w:val="00422DFD"/>
    <w:rsid w:val="00423EF3"/>
    <w:rsid w:val="004242C1"/>
    <w:rsid w:val="004246C1"/>
    <w:rsid w:val="00425927"/>
    <w:rsid w:val="00425D0D"/>
    <w:rsid w:val="00426F1B"/>
    <w:rsid w:val="00426FBB"/>
    <w:rsid w:val="0042716F"/>
    <w:rsid w:val="004272B8"/>
    <w:rsid w:val="0042737E"/>
    <w:rsid w:val="00427741"/>
    <w:rsid w:val="00427BF0"/>
    <w:rsid w:val="00430150"/>
    <w:rsid w:val="0043032D"/>
    <w:rsid w:val="004307E1"/>
    <w:rsid w:val="00430B01"/>
    <w:rsid w:val="00430BA2"/>
    <w:rsid w:val="004319F4"/>
    <w:rsid w:val="00432448"/>
    <w:rsid w:val="0043261A"/>
    <w:rsid w:val="004338BE"/>
    <w:rsid w:val="00433BF0"/>
    <w:rsid w:val="00433E86"/>
    <w:rsid w:val="0043407A"/>
    <w:rsid w:val="00434B87"/>
    <w:rsid w:val="00435F63"/>
    <w:rsid w:val="00436214"/>
    <w:rsid w:val="004364B2"/>
    <w:rsid w:val="00436504"/>
    <w:rsid w:val="00436874"/>
    <w:rsid w:val="004371B5"/>
    <w:rsid w:val="0043727E"/>
    <w:rsid w:val="00437355"/>
    <w:rsid w:val="00437EA0"/>
    <w:rsid w:val="00440075"/>
    <w:rsid w:val="004403FF"/>
    <w:rsid w:val="00440559"/>
    <w:rsid w:val="004414AE"/>
    <w:rsid w:val="00442097"/>
    <w:rsid w:val="00442BE8"/>
    <w:rsid w:val="00443073"/>
    <w:rsid w:val="004433EA"/>
    <w:rsid w:val="00443E3C"/>
    <w:rsid w:val="00444404"/>
    <w:rsid w:val="0044521A"/>
    <w:rsid w:val="004458CA"/>
    <w:rsid w:val="00447349"/>
    <w:rsid w:val="004474A1"/>
    <w:rsid w:val="0044768D"/>
    <w:rsid w:val="00447AE3"/>
    <w:rsid w:val="00447B0F"/>
    <w:rsid w:val="00447FED"/>
    <w:rsid w:val="00450115"/>
    <w:rsid w:val="00450D8C"/>
    <w:rsid w:val="004511FF"/>
    <w:rsid w:val="00452528"/>
    <w:rsid w:val="00452B91"/>
    <w:rsid w:val="00452E04"/>
    <w:rsid w:val="00452E7A"/>
    <w:rsid w:val="00453134"/>
    <w:rsid w:val="0045393E"/>
    <w:rsid w:val="00453AFE"/>
    <w:rsid w:val="00453C94"/>
    <w:rsid w:val="00453CB0"/>
    <w:rsid w:val="00453CB1"/>
    <w:rsid w:val="00453F39"/>
    <w:rsid w:val="00454BE3"/>
    <w:rsid w:val="00454C26"/>
    <w:rsid w:val="00455EAA"/>
    <w:rsid w:val="00455F78"/>
    <w:rsid w:val="00456AA7"/>
    <w:rsid w:val="00457327"/>
    <w:rsid w:val="004573F6"/>
    <w:rsid w:val="00460778"/>
    <w:rsid w:val="00460793"/>
    <w:rsid w:val="00460E98"/>
    <w:rsid w:val="00462515"/>
    <w:rsid w:val="004631AB"/>
    <w:rsid w:val="00463790"/>
    <w:rsid w:val="004639AD"/>
    <w:rsid w:val="00463AD2"/>
    <w:rsid w:val="00463CA3"/>
    <w:rsid w:val="0046409B"/>
    <w:rsid w:val="004641EA"/>
    <w:rsid w:val="00464875"/>
    <w:rsid w:val="00464B3C"/>
    <w:rsid w:val="00465A32"/>
    <w:rsid w:val="00465BC6"/>
    <w:rsid w:val="00465C1A"/>
    <w:rsid w:val="00466383"/>
    <w:rsid w:val="00466712"/>
    <w:rsid w:val="0046768B"/>
    <w:rsid w:val="00467E5F"/>
    <w:rsid w:val="00467E6E"/>
    <w:rsid w:val="00470432"/>
    <w:rsid w:val="00470A96"/>
    <w:rsid w:val="00470EA4"/>
    <w:rsid w:val="004712F8"/>
    <w:rsid w:val="00471B35"/>
    <w:rsid w:val="00471FCB"/>
    <w:rsid w:val="004722C0"/>
    <w:rsid w:val="004723FE"/>
    <w:rsid w:val="00472F24"/>
    <w:rsid w:val="00473087"/>
    <w:rsid w:val="00473218"/>
    <w:rsid w:val="00473759"/>
    <w:rsid w:val="00473BCE"/>
    <w:rsid w:val="0047412C"/>
    <w:rsid w:val="004751CE"/>
    <w:rsid w:val="00475898"/>
    <w:rsid w:val="004758CF"/>
    <w:rsid w:val="004758EF"/>
    <w:rsid w:val="0047650E"/>
    <w:rsid w:val="00476AE9"/>
    <w:rsid w:val="00476B2E"/>
    <w:rsid w:val="004773C1"/>
    <w:rsid w:val="004775BB"/>
    <w:rsid w:val="004801E2"/>
    <w:rsid w:val="00481127"/>
    <w:rsid w:val="004816E8"/>
    <w:rsid w:val="004827B1"/>
    <w:rsid w:val="00482FB3"/>
    <w:rsid w:val="00483373"/>
    <w:rsid w:val="004838A9"/>
    <w:rsid w:val="00483932"/>
    <w:rsid w:val="0048478A"/>
    <w:rsid w:val="00484E63"/>
    <w:rsid w:val="0048519A"/>
    <w:rsid w:val="00485492"/>
    <w:rsid w:val="004858A2"/>
    <w:rsid w:val="00486106"/>
    <w:rsid w:val="00486383"/>
    <w:rsid w:val="004863C8"/>
    <w:rsid w:val="00486F3D"/>
    <w:rsid w:val="004871B1"/>
    <w:rsid w:val="004910D3"/>
    <w:rsid w:val="004918E8"/>
    <w:rsid w:val="00492268"/>
    <w:rsid w:val="00492537"/>
    <w:rsid w:val="00492AA8"/>
    <w:rsid w:val="00492B88"/>
    <w:rsid w:val="00492B94"/>
    <w:rsid w:val="00492EC4"/>
    <w:rsid w:val="00493149"/>
    <w:rsid w:val="00493D78"/>
    <w:rsid w:val="00493EFF"/>
    <w:rsid w:val="00493F2B"/>
    <w:rsid w:val="00494A5B"/>
    <w:rsid w:val="00495860"/>
    <w:rsid w:val="00495E61"/>
    <w:rsid w:val="00495EC3"/>
    <w:rsid w:val="00496458"/>
    <w:rsid w:val="004978A3"/>
    <w:rsid w:val="00497959"/>
    <w:rsid w:val="004A002A"/>
    <w:rsid w:val="004A12D3"/>
    <w:rsid w:val="004A1A38"/>
    <w:rsid w:val="004A229A"/>
    <w:rsid w:val="004A2789"/>
    <w:rsid w:val="004A32D0"/>
    <w:rsid w:val="004A3C0B"/>
    <w:rsid w:val="004A485F"/>
    <w:rsid w:val="004A4C7F"/>
    <w:rsid w:val="004A5BF6"/>
    <w:rsid w:val="004A6644"/>
    <w:rsid w:val="004A6804"/>
    <w:rsid w:val="004A6EA3"/>
    <w:rsid w:val="004B044B"/>
    <w:rsid w:val="004B0AD7"/>
    <w:rsid w:val="004B0F42"/>
    <w:rsid w:val="004B1222"/>
    <w:rsid w:val="004B179E"/>
    <w:rsid w:val="004B1B6A"/>
    <w:rsid w:val="004B20E9"/>
    <w:rsid w:val="004B2326"/>
    <w:rsid w:val="004B2350"/>
    <w:rsid w:val="004B30BF"/>
    <w:rsid w:val="004B31FA"/>
    <w:rsid w:val="004B3CB5"/>
    <w:rsid w:val="004B464D"/>
    <w:rsid w:val="004B4E3F"/>
    <w:rsid w:val="004B5BC7"/>
    <w:rsid w:val="004B62F9"/>
    <w:rsid w:val="004B7DA8"/>
    <w:rsid w:val="004C06DA"/>
    <w:rsid w:val="004C07EE"/>
    <w:rsid w:val="004C092D"/>
    <w:rsid w:val="004C1409"/>
    <w:rsid w:val="004C1F9D"/>
    <w:rsid w:val="004C2C23"/>
    <w:rsid w:val="004C4D60"/>
    <w:rsid w:val="004C6106"/>
    <w:rsid w:val="004C69C6"/>
    <w:rsid w:val="004C731A"/>
    <w:rsid w:val="004C744E"/>
    <w:rsid w:val="004C7727"/>
    <w:rsid w:val="004C785F"/>
    <w:rsid w:val="004C7ADC"/>
    <w:rsid w:val="004C7C49"/>
    <w:rsid w:val="004D0B03"/>
    <w:rsid w:val="004D1973"/>
    <w:rsid w:val="004D19F8"/>
    <w:rsid w:val="004D22DF"/>
    <w:rsid w:val="004D244E"/>
    <w:rsid w:val="004D3000"/>
    <w:rsid w:val="004D309C"/>
    <w:rsid w:val="004D34BD"/>
    <w:rsid w:val="004D388D"/>
    <w:rsid w:val="004D38D1"/>
    <w:rsid w:val="004D4145"/>
    <w:rsid w:val="004D42F2"/>
    <w:rsid w:val="004D4B1F"/>
    <w:rsid w:val="004D5F39"/>
    <w:rsid w:val="004D636D"/>
    <w:rsid w:val="004D6807"/>
    <w:rsid w:val="004D684F"/>
    <w:rsid w:val="004D6BB2"/>
    <w:rsid w:val="004D73EA"/>
    <w:rsid w:val="004D74CA"/>
    <w:rsid w:val="004D779A"/>
    <w:rsid w:val="004D7B46"/>
    <w:rsid w:val="004D7C2E"/>
    <w:rsid w:val="004D7D16"/>
    <w:rsid w:val="004D7E17"/>
    <w:rsid w:val="004E07E9"/>
    <w:rsid w:val="004E0EC0"/>
    <w:rsid w:val="004E0F01"/>
    <w:rsid w:val="004E10F5"/>
    <w:rsid w:val="004E21DE"/>
    <w:rsid w:val="004E2224"/>
    <w:rsid w:val="004E36C7"/>
    <w:rsid w:val="004E40CD"/>
    <w:rsid w:val="004E4143"/>
    <w:rsid w:val="004E4EB4"/>
    <w:rsid w:val="004E6100"/>
    <w:rsid w:val="004E6A08"/>
    <w:rsid w:val="004E6D4E"/>
    <w:rsid w:val="004E6DB5"/>
    <w:rsid w:val="004E6E2D"/>
    <w:rsid w:val="004E71FF"/>
    <w:rsid w:val="004E72EB"/>
    <w:rsid w:val="004E7884"/>
    <w:rsid w:val="004E7D29"/>
    <w:rsid w:val="004F0227"/>
    <w:rsid w:val="004F053B"/>
    <w:rsid w:val="004F0934"/>
    <w:rsid w:val="004F0982"/>
    <w:rsid w:val="004F0F4E"/>
    <w:rsid w:val="004F12E6"/>
    <w:rsid w:val="004F1863"/>
    <w:rsid w:val="004F1BD9"/>
    <w:rsid w:val="004F1CCD"/>
    <w:rsid w:val="004F237C"/>
    <w:rsid w:val="004F254B"/>
    <w:rsid w:val="004F2768"/>
    <w:rsid w:val="004F2ED0"/>
    <w:rsid w:val="004F2EE3"/>
    <w:rsid w:val="004F35BB"/>
    <w:rsid w:val="004F3695"/>
    <w:rsid w:val="004F3C77"/>
    <w:rsid w:val="004F3F64"/>
    <w:rsid w:val="004F4138"/>
    <w:rsid w:val="004F47B8"/>
    <w:rsid w:val="004F4B15"/>
    <w:rsid w:val="004F4D44"/>
    <w:rsid w:val="004F4F03"/>
    <w:rsid w:val="004F570F"/>
    <w:rsid w:val="004F5ABF"/>
    <w:rsid w:val="004F6F98"/>
    <w:rsid w:val="004F75E8"/>
    <w:rsid w:val="004F7A6C"/>
    <w:rsid w:val="00500094"/>
    <w:rsid w:val="00500251"/>
    <w:rsid w:val="00500318"/>
    <w:rsid w:val="005003C7"/>
    <w:rsid w:val="00500418"/>
    <w:rsid w:val="00500475"/>
    <w:rsid w:val="005007B7"/>
    <w:rsid w:val="00500C01"/>
    <w:rsid w:val="00501608"/>
    <w:rsid w:val="00501A36"/>
    <w:rsid w:val="005020EB"/>
    <w:rsid w:val="005029A2"/>
    <w:rsid w:val="00502AD1"/>
    <w:rsid w:val="00502B82"/>
    <w:rsid w:val="0050464D"/>
    <w:rsid w:val="00504E7D"/>
    <w:rsid w:val="00505317"/>
    <w:rsid w:val="00505E67"/>
    <w:rsid w:val="00505F28"/>
    <w:rsid w:val="00505FD7"/>
    <w:rsid w:val="0050622C"/>
    <w:rsid w:val="00506C9C"/>
    <w:rsid w:val="00506DBD"/>
    <w:rsid w:val="00507E54"/>
    <w:rsid w:val="0051046E"/>
    <w:rsid w:val="00510D84"/>
    <w:rsid w:val="005117BF"/>
    <w:rsid w:val="005119C0"/>
    <w:rsid w:val="00511C0A"/>
    <w:rsid w:val="00511E0C"/>
    <w:rsid w:val="00512D46"/>
    <w:rsid w:val="00512F8F"/>
    <w:rsid w:val="005136DE"/>
    <w:rsid w:val="00513D05"/>
    <w:rsid w:val="005140CF"/>
    <w:rsid w:val="00514679"/>
    <w:rsid w:val="0051481C"/>
    <w:rsid w:val="005148DE"/>
    <w:rsid w:val="00514B26"/>
    <w:rsid w:val="00514EB5"/>
    <w:rsid w:val="0051548D"/>
    <w:rsid w:val="00516E00"/>
    <w:rsid w:val="00516E2B"/>
    <w:rsid w:val="005170EA"/>
    <w:rsid w:val="00517120"/>
    <w:rsid w:val="00517171"/>
    <w:rsid w:val="005175CA"/>
    <w:rsid w:val="00517C13"/>
    <w:rsid w:val="00517DB9"/>
    <w:rsid w:val="00517E18"/>
    <w:rsid w:val="00520BD8"/>
    <w:rsid w:val="00520D5C"/>
    <w:rsid w:val="0052119F"/>
    <w:rsid w:val="0052157F"/>
    <w:rsid w:val="005219DA"/>
    <w:rsid w:val="00521EAD"/>
    <w:rsid w:val="005220AB"/>
    <w:rsid w:val="0052271E"/>
    <w:rsid w:val="00522E56"/>
    <w:rsid w:val="0052319F"/>
    <w:rsid w:val="00523B55"/>
    <w:rsid w:val="00524652"/>
    <w:rsid w:val="005249D5"/>
    <w:rsid w:val="0052596B"/>
    <w:rsid w:val="005261B5"/>
    <w:rsid w:val="0052641D"/>
    <w:rsid w:val="00526D80"/>
    <w:rsid w:val="00526EC3"/>
    <w:rsid w:val="00527392"/>
    <w:rsid w:val="005278E9"/>
    <w:rsid w:val="00527D2C"/>
    <w:rsid w:val="00527F64"/>
    <w:rsid w:val="005302F8"/>
    <w:rsid w:val="005311CD"/>
    <w:rsid w:val="00531217"/>
    <w:rsid w:val="00531C3A"/>
    <w:rsid w:val="00532442"/>
    <w:rsid w:val="0053249F"/>
    <w:rsid w:val="005333C9"/>
    <w:rsid w:val="0053388E"/>
    <w:rsid w:val="00533F62"/>
    <w:rsid w:val="005342CC"/>
    <w:rsid w:val="005345A3"/>
    <w:rsid w:val="0053539F"/>
    <w:rsid w:val="005354E5"/>
    <w:rsid w:val="00535858"/>
    <w:rsid w:val="00535EF0"/>
    <w:rsid w:val="00536031"/>
    <w:rsid w:val="005369B3"/>
    <w:rsid w:val="00536A5D"/>
    <w:rsid w:val="00536B9C"/>
    <w:rsid w:val="00536E4B"/>
    <w:rsid w:val="0053716B"/>
    <w:rsid w:val="00537E36"/>
    <w:rsid w:val="00540027"/>
    <w:rsid w:val="005403FB"/>
    <w:rsid w:val="00540650"/>
    <w:rsid w:val="00541BA8"/>
    <w:rsid w:val="00541C4E"/>
    <w:rsid w:val="00541EB9"/>
    <w:rsid w:val="00542113"/>
    <w:rsid w:val="005421DC"/>
    <w:rsid w:val="005424B2"/>
    <w:rsid w:val="005425F6"/>
    <w:rsid w:val="00542A9D"/>
    <w:rsid w:val="005439EA"/>
    <w:rsid w:val="00543C3A"/>
    <w:rsid w:val="00544222"/>
    <w:rsid w:val="0054459E"/>
    <w:rsid w:val="005445A8"/>
    <w:rsid w:val="00544646"/>
    <w:rsid w:val="00544692"/>
    <w:rsid w:val="005454B3"/>
    <w:rsid w:val="005455D0"/>
    <w:rsid w:val="00545A76"/>
    <w:rsid w:val="00545AC6"/>
    <w:rsid w:val="00545B7C"/>
    <w:rsid w:val="00545B84"/>
    <w:rsid w:val="00545C62"/>
    <w:rsid w:val="00545F1C"/>
    <w:rsid w:val="0054620A"/>
    <w:rsid w:val="005465F3"/>
    <w:rsid w:val="00546618"/>
    <w:rsid w:val="00546CE9"/>
    <w:rsid w:val="00546FEE"/>
    <w:rsid w:val="005472DC"/>
    <w:rsid w:val="00547756"/>
    <w:rsid w:val="005507B2"/>
    <w:rsid w:val="00550B3E"/>
    <w:rsid w:val="0055102A"/>
    <w:rsid w:val="005513DF"/>
    <w:rsid w:val="00551C2F"/>
    <w:rsid w:val="00551F26"/>
    <w:rsid w:val="00552770"/>
    <w:rsid w:val="005535B9"/>
    <w:rsid w:val="005545A0"/>
    <w:rsid w:val="00554B3E"/>
    <w:rsid w:val="005552D3"/>
    <w:rsid w:val="00555862"/>
    <w:rsid w:val="0055595B"/>
    <w:rsid w:val="00555A97"/>
    <w:rsid w:val="00556AA2"/>
    <w:rsid w:val="005575A9"/>
    <w:rsid w:val="005577C5"/>
    <w:rsid w:val="0055788C"/>
    <w:rsid w:val="00560360"/>
    <w:rsid w:val="0056064D"/>
    <w:rsid w:val="00560663"/>
    <w:rsid w:val="00561FDB"/>
    <w:rsid w:val="00562191"/>
    <w:rsid w:val="00562DAC"/>
    <w:rsid w:val="005638F1"/>
    <w:rsid w:val="00564655"/>
    <w:rsid w:val="00565A1E"/>
    <w:rsid w:val="00566471"/>
    <w:rsid w:val="005665D8"/>
    <w:rsid w:val="005667BA"/>
    <w:rsid w:val="0056745D"/>
    <w:rsid w:val="00570B41"/>
    <w:rsid w:val="00571B5C"/>
    <w:rsid w:val="00571E4D"/>
    <w:rsid w:val="00572965"/>
    <w:rsid w:val="00572FA8"/>
    <w:rsid w:val="00573D63"/>
    <w:rsid w:val="00574200"/>
    <w:rsid w:val="00574206"/>
    <w:rsid w:val="0057429D"/>
    <w:rsid w:val="00574B3D"/>
    <w:rsid w:val="00574BC3"/>
    <w:rsid w:val="00574D36"/>
    <w:rsid w:val="00574F0C"/>
    <w:rsid w:val="00575A91"/>
    <w:rsid w:val="005765F3"/>
    <w:rsid w:val="0057791F"/>
    <w:rsid w:val="00580197"/>
    <w:rsid w:val="005808A3"/>
    <w:rsid w:val="00580B4A"/>
    <w:rsid w:val="00582549"/>
    <w:rsid w:val="005833CF"/>
    <w:rsid w:val="00583678"/>
    <w:rsid w:val="00583866"/>
    <w:rsid w:val="00583B95"/>
    <w:rsid w:val="00583DDD"/>
    <w:rsid w:val="00584677"/>
    <w:rsid w:val="005848BE"/>
    <w:rsid w:val="00584B2F"/>
    <w:rsid w:val="00584F5B"/>
    <w:rsid w:val="005865EB"/>
    <w:rsid w:val="0058761B"/>
    <w:rsid w:val="0058791A"/>
    <w:rsid w:val="00590062"/>
    <w:rsid w:val="00590070"/>
    <w:rsid w:val="005925B5"/>
    <w:rsid w:val="005931CF"/>
    <w:rsid w:val="0059328D"/>
    <w:rsid w:val="005933B9"/>
    <w:rsid w:val="00594CBC"/>
    <w:rsid w:val="00595318"/>
    <w:rsid w:val="005959D6"/>
    <w:rsid w:val="005959E4"/>
    <w:rsid w:val="00595BE2"/>
    <w:rsid w:val="005967C2"/>
    <w:rsid w:val="00596D1B"/>
    <w:rsid w:val="005A0478"/>
    <w:rsid w:val="005A0891"/>
    <w:rsid w:val="005A0BFC"/>
    <w:rsid w:val="005A0D78"/>
    <w:rsid w:val="005A0EA1"/>
    <w:rsid w:val="005A15F4"/>
    <w:rsid w:val="005A1A49"/>
    <w:rsid w:val="005A1AB4"/>
    <w:rsid w:val="005A1D42"/>
    <w:rsid w:val="005A220B"/>
    <w:rsid w:val="005A28ED"/>
    <w:rsid w:val="005A2C3B"/>
    <w:rsid w:val="005A35F1"/>
    <w:rsid w:val="005A3931"/>
    <w:rsid w:val="005A3A6E"/>
    <w:rsid w:val="005A3B51"/>
    <w:rsid w:val="005A4085"/>
    <w:rsid w:val="005A4241"/>
    <w:rsid w:val="005A4541"/>
    <w:rsid w:val="005A4709"/>
    <w:rsid w:val="005A4838"/>
    <w:rsid w:val="005A4B01"/>
    <w:rsid w:val="005A5CC5"/>
    <w:rsid w:val="005A68B6"/>
    <w:rsid w:val="005A6D56"/>
    <w:rsid w:val="005A6E7C"/>
    <w:rsid w:val="005A6F7D"/>
    <w:rsid w:val="005A7A25"/>
    <w:rsid w:val="005B0101"/>
    <w:rsid w:val="005B014D"/>
    <w:rsid w:val="005B0625"/>
    <w:rsid w:val="005B0D1D"/>
    <w:rsid w:val="005B1102"/>
    <w:rsid w:val="005B1DAE"/>
    <w:rsid w:val="005B1E5D"/>
    <w:rsid w:val="005B2222"/>
    <w:rsid w:val="005B29E9"/>
    <w:rsid w:val="005B31F0"/>
    <w:rsid w:val="005B3385"/>
    <w:rsid w:val="005B44A4"/>
    <w:rsid w:val="005B509D"/>
    <w:rsid w:val="005B538D"/>
    <w:rsid w:val="005B5F2B"/>
    <w:rsid w:val="005B6468"/>
    <w:rsid w:val="005B64E3"/>
    <w:rsid w:val="005B7033"/>
    <w:rsid w:val="005B7A02"/>
    <w:rsid w:val="005C09AD"/>
    <w:rsid w:val="005C1227"/>
    <w:rsid w:val="005C1C11"/>
    <w:rsid w:val="005C236D"/>
    <w:rsid w:val="005C2DD6"/>
    <w:rsid w:val="005C358A"/>
    <w:rsid w:val="005C3D72"/>
    <w:rsid w:val="005C4200"/>
    <w:rsid w:val="005C47AB"/>
    <w:rsid w:val="005C4939"/>
    <w:rsid w:val="005C4E7E"/>
    <w:rsid w:val="005C4F5F"/>
    <w:rsid w:val="005C517A"/>
    <w:rsid w:val="005C52F8"/>
    <w:rsid w:val="005C6B4A"/>
    <w:rsid w:val="005D04FD"/>
    <w:rsid w:val="005D0F0B"/>
    <w:rsid w:val="005D241B"/>
    <w:rsid w:val="005D26FB"/>
    <w:rsid w:val="005D3296"/>
    <w:rsid w:val="005D3360"/>
    <w:rsid w:val="005D3501"/>
    <w:rsid w:val="005D3605"/>
    <w:rsid w:val="005D4150"/>
    <w:rsid w:val="005D435B"/>
    <w:rsid w:val="005D5CDB"/>
    <w:rsid w:val="005D5EFE"/>
    <w:rsid w:val="005D69EE"/>
    <w:rsid w:val="005D6BF9"/>
    <w:rsid w:val="005D73D3"/>
    <w:rsid w:val="005D7D66"/>
    <w:rsid w:val="005E08D9"/>
    <w:rsid w:val="005E08DC"/>
    <w:rsid w:val="005E092B"/>
    <w:rsid w:val="005E0A97"/>
    <w:rsid w:val="005E11E8"/>
    <w:rsid w:val="005E1B9E"/>
    <w:rsid w:val="005E1CAF"/>
    <w:rsid w:val="005E29B6"/>
    <w:rsid w:val="005E2BDC"/>
    <w:rsid w:val="005E3471"/>
    <w:rsid w:val="005E4A74"/>
    <w:rsid w:val="005E5671"/>
    <w:rsid w:val="005E5976"/>
    <w:rsid w:val="005E5C41"/>
    <w:rsid w:val="005E5E49"/>
    <w:rsid w:val="005E6229"/>
    <w:rsid w:val="005E6708"/>
    <w:rsid w:val="005E6848"/>
    <w:rsid w:val="005E6F1A"/>
    <w:rsid w:val="005E7635"/>
    <w:rsid w:val="005E77F1"/>
    <w:rsid w:val="005E79E3"/>
    <w:rsid w:val="005F0981"/>
    <w:rsid w:val="005F1631"/>
    <w:rsid w:val="005F1E14"/>
    <w:rsid w:val="005F2195"/>
    <w:rsid w:val="005F21A0"/>
    <w:rsid w:val="005F2412"/>
    <w:rsid w:val="005F2FB8"/>
    <w:rsid w:val="005F317F"/>
    <w:rsid w:val="005F3215"/>
    <w:rsid w:val="005F3585"/>
    <w:rsid w:val="005F3688"/>
    <w:rsid w:val="005F36BE"/>
    <w:rsid w:val="005F395B"/>
    <w:rsid w:val="005F5267"/>
    <w:rsid w:val="005F5D57"/>
    <w:rsid w:val="005F60F9"/>
    <w:rsid w:val="005F656A"/>
    <w:rsid w:val="005F6C85"/>
    <w:rsid w:val="005F6EB5"/>
    <w:rsid w:val="005F7228"/>
    <w:rsid w:val="005F74D7"/>
    <w:rsid w:val="005F765A"/>
    <w:rsid w:val="00600661"/>
    <w:rsid w:val="006006F5"/>
    <w:rsid w:val="00600950"/>
    <w:rsid w:val="00601032"/>
    <w:rsid w:val="00601339"/>
    <w:rsid w:val="00602111"/>
    <w:rsid w:val="00602B8E"/>
    <w:rsid w:val="00603158"/>
    <w:rsid w:val="0060392B"/>
    <w:rsid w:val="00603A63"/>
    <w:rsid w:val="00603EFA"/>
    <w:rsid w:val="00604494"/>
    <w:rsid w:val="00604A24"/>
    <w:rsid w:val="00605070"/>
    <w:rsid w:val="00605920"/>
    <w:rsid w:val="00605C6E"/>
    <w:rsid w:val="00605EC8"/>
    <w:rsid w:val="00605F40"/>
    <w:rsid w:val="00606354"/>
    <w:rsid w:val="006064BE"/>
    <w:rsid w:val="00606C4E"/>
    <w:rsid w:val="00606DE5"/>
    <w:rsid w:val="006073CD"/>
    <w:rsid w:val="00607428"/>
    <w:rsid w:val="00607A3A"/>
    <w:rsid w:val="00607D1F"/>
    <w:rsid w:val="00607FA7"/>
    <w:rsid w:val="00610A10"/>
    <w:rsid w:val="00610ADC"/>
    <w:rsid w:val="00610CE1"/>
    <w:rsid w:val="00611F88"/>
    <w:rsid w:val="006121BF"/>
    <w:rsid w:val="006122CF"/>
    <w:rsid w:val="00612784"/>
    <w:rsid w:val="00612D26"/>
    <w:rsid w:val="00612DE7"/>
    <w:rsid w:val="00613368"/>
    <w:rsid w:val="006135AC"/>
    <w:rsid w:val="00614AD5"/>
    <w:rsid w:val="00615668"/>
    <w:rsid w:val="00615A13"/>
    <w:rsid w:val="00616887"/>
    <w:rsid w:val="00617BAD"/>
    <w:rsid w:val="00617CCA"/>
    <w:rsid w:val="00617E55"/>
    <w:rsid w:val="00617FD5"/>
    <w:rsid w:val="0062018D"/>
    <w:rsid w:val="006205D5"/>
    <w:rsid w:val="00620F16"/>
    <w:rsid w:val="0062101B"/>
    <w:rsid w:val="00621309"/>
    <w:rsid w:val="00621939"/>
    <w:rsid w:val="00621B37"/>
    <w:rsid w:val="00621B38"/>
    <w:rsid w:val="00621FE2"/>
    <w:rsid w:val="00622AA0"/>
    <w:rsid w:val="00623565"/>
    <w:rsid w:val="00624071"/>
    <w:rsid w:val="00624527"/>
    <w:rsid w:val="00624C47"/>
    <w:rsid w:val="00624C95"/>
    <w:rsid w:val="00624D8F"/>
    <w:rsid w:val="00625080"/>
    <w:rsid w:val="006250A0"/>
    <w:rsid w:val="006253B9"/>
    <w:rsid w:val="0062541D"/>
    <w:rsid w:val="00625A38"/>
    <w:rsid w:val="00626415"/>
    <w:rsid w:val="006265F4"/>
    <w:rsid w:val="00626BD1"/>
    <w:rsid w:val="00626D0D"/>
    <w:rsid w:val="0062709B"/>
    <w:rsid w:val="00627416"/>
    <w:rsid w:val="006275F9"/>
    <w:rsid w:val="00627BEE"/>
    <w:rsid w:val="00627FDC"/>
    <w:rsid w:val="00630363"/>
    <w:rsid w:val="006303BE"/>
    <w:rsid w:val="00630625"/>
    <w:rsid w:val="00630E01"/>
    <w:rsid w:val="00631360"/>
    <w:rsid w:val="0063147C"/>
    <w:rsid w:val="00631604"/>
    <w:rsid w:val="0063181E"/>
    <w:rsid w:val="00631BEF"/>
    <w:rsid w:val="00632088"/>
    <w:rsid w:val="006322F9"/>
    <w:rsid w:val="00632619"/>
    <w:rsid w:val="00633106"/>
    <w:rsid w:val="006333EF"/>
    <w:rsid w:val="00633467"/>
    <w:rsid w:val="00633CA0"/>
    <w:rsid w:val="00636057"/>
    <w:rsid w:val="00636D03"/>
    <w:rsid w:val="006372C1"/>
    <w:rsid w:val="00637723"/>
    <w:rsid w:val="00640195"/>
    <w:rsid w:val="00640840"/>
    <w:rsid w:val="00640A1E"/>
    <w:rsid w:val="00641E2A"/>
    <w:rsid w:val="006420A8"/>
    <w:rsid w:val="00642744"/>
    <w:rsid w:val="0064277C"/>
    <w:rsid w:val="00642B76"/>
    <w:rsid w:val="00642CC1"/>
    <w:rsid w:val="00643079"/>
    <w:rsid w:val="00643281"/>
    <w:rsid w:val="00643658"/>
    <w:rsid w:val="00643755"/>
    <w:rsid w:val="00643D7F"/>
    <w:rsid w:val="00644599"/>
    <w:rsid w:val="00644BAB"/>
    <w:rsid w:val="00644CEA"/>
    <w:rsid w:val="0064500F"/>
    <w:rsid w:val="00645140"/>
    <w:rsid w:val="0064540A"/>
    <w:rsid w:val="00645E45"/>
    <w:rsid w:val="006461D9"/>
    <w:rsid w:val="00646571"/>
    <w:rsid w:val="00647053"/>
    <w:rsid w:val="00647391"/>
    <w:rsid w:val="006473E5"/>
    <w:rsid w:val="0064786B"/>
    <w:rsid w:val="006500D4"/>
    <w:rsid w:val="0065013E"/>
    <w:rsid w:val="0065085E"/>
    <w:rsid w:val="00651059"/>
    <w:rsid w:val="006510BC"/>
    <w:rsid w:val="00651198"/>
    <w:rsid w:val="006511B4"/>
    <w:rsid w:val="006516C5"/>
    <w:rsid w:val="0065202D"/>
    <w:rsid w:val="006529AE"/>
    <w:rsid w:val="00653032"/>
    <w:rsid w:val="006536FE"/>
    <w:rsid w:val="00653900"/>
    <w:rsid w:val="00654260"/>
    <w:rsid w:val="0065473A"/>
    <w:rsid w:val="00654A71"/>
    <w:rsid w:val="0065523D"/>
    <w:rsid w:val="006567BF"/>
    <w:rsid w:val="00656DDA"/>
    <w:rsid w:val="0065702C"/>
    <w:rsid w:val="006572F3"/>
    <w:rsid w:val="00657C7E"/>
    <w:rsid w:val="00660707"/>
    <w:rsid w:val="00660C7B"/>
    <w:rsid w:val="006615B4"/>
    <w:rsid w:val="00661AB1"/>
    <w:rsid w:val="006624C4"/>
    <w:rsid w:val="0066282C"/>
    <w:rsid w:val="00662C43"/>
    <w:rsid w:val="00662E08"/>
    <w:rsid w:val="00662EE4"/>
    <w:rsid w:val="00662F2A"/>
    <w:rsid w:val="00663363"/>
    <w:rsid w:val="006636FE"/>
    <w:rsid w:val="006638BD"/>
    <w:rsid w:val="006641FF"/>
    <w:rsid w:val="006648D5"/>
    <w:rsid w:val="00666DE1"/>
    <w:rsid w:val="00670092"/>
    <w:rsid w:val="00670508"/>
    <w:rsid w:val="00670570"/>
    <w:rsid w:val="00670883"/>
    <w:rsid w:val="00670BE3"/>
    <w:rsid w:val="00670CA3"/>
    <w:rsid w:val="00670D80"/>
    <w:rsid w:val="00670DCD"/>
    <w:rsid w:val="006717F1"/>
    <w:rsid w:val="00671C12"/>
    <w:rsid w:val="00671CC9"/>
    <w:rsid w:val="00671E19"/>
    <w:rsid w:val="00671FBC"/>
    <w:rsid w:val="0067298B"/>
    <w:rsid w:val="00672FD4"/>
    <w:rsid w:val="006730FC"/>
    <w:rsid w:val="00673189"/>
    <w:rsid w:val="0067336E"/>
    <w:rsid w:val="00673895"/>
    <w:rsid w:val="00673996"/>
    <w:rsid w:val="00673EC8"/>
    <w:rsid w:val="006742B6"/>
    <w:rsid w:val="006744C4"/>
    <w:rsid w:val="00674AB1"/>
    <w:rsid w:val="00676A8C"/>
    <w:rsid w:val="00676D0E"/>
    <w:rsid w:val="006770C6"/>
    <w:rsid w:val="00677428"/>
    <w:rsid w:val="0067772A"/>
    <w:rsid w:val="00677785"/>
    <w:rsid w:val="006779B6"/>
    <w:rsid w:val="0068034C"/>
    <w:rsid w:val="00680EA3"/>
    <w:rsid w:val="00681FFA"/>
    <w:rsid w:val="006821CC"/>
    <w:rsid w:val="0068268E"/>
    <w:rsid w:val="00682690"/>
    <w:rsid w:val="006826C2"/>
    <w:rsid w:val="006829DA"/>
    <w:rsid w:val="0068320E"/>
    <w:rsid w:val="006832C6"/>
    <w:rsid w:val="006834AC"/>
    <w:rsid w:val="006838DC"/>
    <w:rsid w:val="00683B9F"/>
    <w:rsid w:val="00683C24"/>
    <w:rsid w:val="00684D24"/>
    <w:rsid w:val="00685213"/>
    <w:rsid w:val="006855BD"/>
    <w:rsid w:val="00685952"/>
    <w:rsid w:val="00685A42"/>
    <w:rsid w:val="00685DAB"/>
    <w:rsid w:val="00686321"/>
    <w:rsid w:val="00686391"/>
    <w:rsid w:val="00686C83"/>
    <w:rsid w:val="00686CCF"/>
    <w:rsid w:val="006873B5"/>
    <w:rsid w:val="0068743C"/>
    <w:rsid w:val="006877F9"/>
    <w:rsid w:val="006879E0"/>
    <w:rsid w:val="00687D8A"/>
    <w:rsid w:val="00687E5A"/>
    <w:rsid w:val="00690DC3"/>
    <w:rsid w:val="00691284"/>
    <w:rsid w:val="0069207C"/>
    <w:rsid w:val="006921AC"/>
    <w:rsid w:val="00692D1E"/>
    <w:rsid w:val="006932F6"/>
    <w:rsid w:val="00693CC2"/>
    <w:rsid w:val="00693E31"/>
    <w:rsid w:val="006948ED"/>
    <w:rsid w:val="00694913"/>
    <w:rsid w:val="00694A98"/>
    <w:rsid w:val="006950E4"/>
    <w:rsid w:val="006956A6"/>
    <w:rsid w:val="006957B9"/>
    <w:rsid w:val="006958A6"/>
    <w:rsid w:val="006959CB"/>
    <w:rsid w:val="00695B1A"/>
    <w:rsid w:val="00695C03"/>
    <w:rsid w:val="00696DE5"/>
    <w:rsid w:val="00696DF7"/>
    <w:rsid w:val="00697225"/>
    <w:rsid w:val="00697643"/>
    <w:rsid w:val="0069787E"/>
    <w:rsid w:val="006A04C2"/>
    <w:rsid w:val="006A06AF"/>
    <w:rsid w:val="006A0CFE"/>
    <w:rsid w:val="006A0D47"/>
    <w:rsid w:val="006A158A"/>
    <w:rsid w:val="006A17DA"/>
    <w:rsid w:val="006A3312"/>
    <w:rsid w:val="006A3581"/>
    <w:rsid w:val="006A4652"/>
    <w:rsid w:val="006A4B14"/>
    <w:rsid w:val="006A55E0"/>
    <w:rsid w:val="006A565D"/>
    <w:rsid w:val="006A62DE"/>
    <w:rsid w:val="006A66FB"/>
    <w:rsid w:val="006A6BA6"/>
    <w:rsid w:val="006A7E0E"/>
    <w:rsid w:val="006A7FCB"/>
    <w:rsid w:val="006B0EA8"/>
    <w:rsid w:val="006B1130"/>
    <w:rsid w:val="006B14EE"/>
    <w:rsid w:val="006B24BF"/>
    <w:rsid w:val="006B261D"/>
    <w:rsid w:val="006B2817"/>
    <w:rsid w:val="006B2D3B"/>
    <w:rsid w:val="006B3BC2"/>
    <w:rsid w:val="006B4318"/>
    <w:rsid w:val="006B5865"/>
    <w:rsid w:val="006B6195"/>
    <w:rsid w:val="006B647D"/>
    <w:rsid w:val="006C0AB0"/>
    <w:rsid w:val="006C15B1"/>
    <w:rsid w:val="006C1850"/>
    <w:rsid w:val="006C1AC6"/>
    <w:rsid w:val="006C1CCC"/>
    <w:rsid w:val="006C2A28"/>
    <w:rsid w:val="006C2B03"/>
    <w:rsid w:val="006C3063"/>
    <w:rsid w:val="006C5B41"/>
    <w:rsid w:val="006C5D6E"/>
    <w:rsid w:val="006C6224"/>
    <w:rsid w:val="006C6366"/>
    <w:rsid w:val="006C63CF"/>
    <w:rsid w:val="006C66E8"/>
    <w:rsid w:val="006C67ED"/>
    <w:rsid w:val="006C682E"/>
    <w:rsid w:val="006C6929"/>
    <w:rsid w:val="006C6A54"/>
    <w:rsid w:val="006C6B2E"/>
    <w:rsid w:val="006C6C8E"/>
    <w:rsid w:val="006C7218"/>
    <w:rsid w:val="006C77C6"/>
    <w:rsid w:val="006C7D4D"/>
    <w:rsid w:val="006D0611"/>
    <w:rsid w:val="006D07D2"/>
    <w:rsid w:val="006D09B8"/>
    <w:rsid w:val="006D0CAB"/>
    <w:rsid w:val="006D0EE1"/>
    <w:rsid w:val="006D1F96"/>
    <w:rsid w:val="006D23C4"/>
    <w:rsid w:val="006D2900"/>
    <w:rsid w:val="006D2A3E"/>
    <w:rsid w:val="006D2D5A"/>
    <w:rsid w:val="006D3253"/>
    <w:rsid w:val="006D3BFC"/>
    <w:rsid w:val="006D404C"/>
    <w:rsid w:val="006D416D"/>
    <w:rsid w:val="006D46B2"/>
    <w:rsid w:val="006D4988"/>
    <w:rsid w:val="006D5291"/>
    <w:rsid w:val="006D58BF"/>
    <w:rsid w:val="006D66FF"/>
    <w:rsid w:val="006D72CB"/>
    <w:rsid w:val="006D776B"/>
    <w:rsid w:val="006D7AC3"/>
    <w:rsid w:val="006D7DE2"/>
    <w:rsid w:val="006E168C"/>
    <w:rsid w:val="006E1FD6"/>
    <w:rsid w:val="006E2151"/>
    <w:rsid w:val="006E22AF"/>
    <w:rsid w:val="006E2522"/>
    <w:rsid w:val="006E2DBD"/>
    <w:rsid w:val="006E3E1F"/>
    <w:rsid w:val="006E3FFC"/>
    <w:rsid w:val="006E47A8"/>
    <w:rsid w:val="006E50A4"/>
    <w:rsid w:val="006E6BA2"/>
    <w:rsid w:val="006E7843"/>
    <w:rsid w:val="006E7B75"/>
    <w:rsid w:val="006F0860"/>
    <w:rsid w:val="006F0B99"/>
    <w:rsid w:val="006F0EF1"/>
    <w:rsid w:val="006F1A1D"/>
    <w:rsid w:val="006F1B92"/>
    <w:rsid w:val="006F2473"/>
    <w:rsid w:val="006F2487"/>
    <w:rsid w:val="006F24E5"/>
    <w:rsid w:val="006F3221"/>
    <w:rsid w:val="006F3A4A"/>
    <w:rsid w:val="006F520E"/>
    <w:rsid w:val="006F53D3"/>
    <w:rsid w:val="006F5D33"/>
    <w:rsid w:val="006F5F9F"/>
    <w:rsid w:val="006F6A4D"/>
    <w:rsid w:val="006F6E04"/>
    <w:rsid w:val="006F70C3"/>
    <w:rsid w:val="006F7342"/>
    <w:rsid w:val="006F7915"/>
    <w:rsid w:val="0070088D"/>
    <w:rsid w:val="00700E77"/>
    <w:rsid w:val="00700F95"/>
    <w:rsid w:val="00701867"/>
    <w:rsid w:val="00701FEA"/>
    <w:rsid w:val="00702BB0"/>
    <w:rsid w:val="00702C2D"/>
    <w:rsid w:val="00703358"/>
    <w:rsid w:val="007034E3"/>
    <w:rsid w:val="007037D7"/>
    <w:rsid w:val="007038E1"/>
    <w:rsid w:val="00704172"/>
    <w:rsid w:val="00704461"/>
    <w:rsid w:val="0070504C"/>
    <w:rsid w:val="0070534A"/>
    <w:rsid w:val="007057D1"/>
    <w:rsid w:val="00705924"/>
    <w:rsid w:val="00705BA7"/>
    <w:rsid w:val="007060FA"/>
    <w:rsid w:val="00706127"/>
    <w:rsid w:val="007063B2"/>
    <w:rsid w:val="00706646"/>
    <w:rsid w:val="0070736B"/>
    <w:rsid w:val="00707608"/>
    <w:rsid w:val="00707D22"/>
    <w:rsid w:val="007105E5"/>
    <w:rsid w:val="00710B65"/>
    <w:rsid w:val="007111DF"/>
    <w:rsid w:val="00711299"/>
    <w:rsid w:val="00711815"/>
    <w:rsid w:val="00711D57"/>
    <w:rsid w:val="007129CB"/>
    <w:rsid w:val="0071333B"/>
    <w:rsid w:val="00714053"/>
    <w:rsid w:val="00714671"/>
    <w:rsid w:val="00715B10"/>
    <w:rsid w:val="00715BC9"/>
    <w:rsid w:val="0071616E"/>
    <w:rsid w:val="00716791"/>
    <w:rsid w:val="007167C3"/>
    <w:rsid w:val="00716BE2"/>
    <w:rsid w:val="00716BEA"/>
    <w:rsid w:val="00716F75"/>
    <w:rsid w:val="00716FAB"/>
    <w:rsid w:val="00717CA8"/>
    <w:rsid w:val="00717D58"/>
    <w:rsid w:val="00717F64"/>
    <w:rsid w:val="0072050B"/>
    <w:rsid w:val="00720561"/>
    <w:rsid w:val="00721115"/>
    <w:rsid w:val="00721AF1"/>
    <w:rsid w:val="0072296C"/>
    <w:rsid w:val="00722D50"/>
    <w:rsid w:val="00723789"/>
    <w:rsid w:val="007238C4"/>
    <w:rsid w:val="00724185"/>
    <w:rsid w:val="00724B9F"/>
    <w:rsid w:val="00724BBF"/>
    <w:rsid w:val="00724BC0"/>
    <w:rsid w:val="00724D52"/>
    <w:rsid w:val="00724DE5"/>
    <w:rsid w:val="00724EED"/>
    <w:rsid w:val="00726B71"/>
    <w:rsid w:val="007278C5"/>
    <w:rsid w:val="00727CA9"/>
    <w:rsid w:val="0073054C"/>
    <w:rsid w:val="007308BA"/>
    <w:rsid w:val="007322F0"/>
    <w:rsid w:val="0073343F"/>
    <w:rsid w:val="007334AF"/>
    <w:rsid w:val="00733595"/>
    <w:rsid w:val="007339E6"/>
    <w:rsid w:val="00734EA7"/>
    <w:rsid w:val="007350F9"/>
    <w:rsid w:val="007351E1"/>
    <w:rsid w:val="007358E2"/>
    <w:rsid w:val="00735AC5"/>
    <w:rsid w:val="00735CB8"/>
    <w:rsid w:val="0073651F"/>
    <w:rsid w:val="00736679"/>
    <w:rsid w:val="00736D94"/>
    <w:rsid w:val="007372F1"/>
    <w:rsid w:val="00737601"/>
    <w:rsid w:val="007376D0"/>
    <w:rsid w:val="007377D2"/>
    <w:rsid w:val="007378F6"/>
    <w:rsid w:val="007413E8"/>
    <w:rsid w:val="00741E31"/>
    <w:rsid w:val="0074252D"/>
    <w:rsid w:val="007432EE"/>
    <w:rsid w:val="00744B71"/>
    <w:rsid w:val="0074597B"/>
    <w:rsid w:val="00746247"/>
    <w:rsid w:val="007464A5"/>
    <w:rsid w:val="00747103"/>
    <w:rsid w:val="0074731C"/>
    <w:rsid w:val="00747D55"/>
    <w:rsid w:val="00750759"/>
    <w:rsid w:val="00750AFE"/>
    <w:rsid w:val="00751230"/>
    <w:rsid w:val="007514A3"/>
    <w:rsid w:val="007516A4"/>
    <w:rsid w:val="0075179D"/>
    <w:rsid w:val="00751B4C"/>
    <w:rsid w:val="00752348"/>
    <w:rsid w:val="00752D93"/>
    <w:rsid w:val="0075364B"/>
    <w:rsid w:val="00753BD6"/>
    <w:rsid w:val="00753C49"/>
    <w:rsid w:val="00753DFD"/>
    <w:rsid w:val="00754CEB"/>
    <w:rsid w:val="00755F52"/>
    <w:rsid w:val="0075615C"/>
    <w:rsid w:val="007561DD"/>
    <w:rsid w:val="00756446"/>
    <w:rsid w:val="00756625"/>
    <w:rsid w:val="00756E82"/>
    <w:rsid w:val="00760752"/>
    <w:rsid w:val="00760F86"/>
    <w:rsid w:val="00761C76"/>
    <w:rsid w:val="00761D4E"/>
    <w:rsid w:val="00762CA1"/>
    <w:rsid w:val="007630A8"/>
    <w:rsid w:val="0076368F"/>
    <w:rsid w:val="00763832"/>
    <w:rsid w:val="007639B5"/>
    <w:rsid w:val="00764025"/>
    <w:rsid w:val="007648B3"/>
    <w:rsid w:val="007648F8"/>
    <w:rsid w:val="007649DE"/>
    <w:rsid w:val="007652B6"/>
    <w:rsid w:val="00765A69"/>
    <w:rsid w:val="00766DA0"/>
    <w:rsid w:val="00767425"/>
    <w:rsid w:val="00770082"/>
    <w:rsid w:val="00770945"/>
    <w:rsid w:val="007709D2"/>
    <w:rsid w:val="00770EF4"/>
    <w:rsid w:val="00771AB5"/>
    <w:rsid w:val="00772BA9"/>
    <w:rsid w:val="00772EFC"/>
    <w:rsid w:val="00774260"/>
    <w:rsid w:val="0077445E"/>
    <w:rsid w:val="00774717"/>
    <w:rsid w:val="00774CBA"/>
    <w:rsid w:val="007755BE"/>
    <w:rsid w:val="00775639"/>
    <w:rsid w:val="00775A28"/>
    <w:rsid w:val="007769CC"/>
    <w:rsid w:val="00776F57"/>
    <w:rsid w:val="00777017"/>
    <w:rsid w:val="00777EB5"/>
    <w:rsid w:val="007801A9"/>
    <w:rsid w:val="0078024B"/>
    <w:rsid w:val="00780347"/>
    <w:rsid w:val="00780BEA"/>
    <w:rsid w:val="00781422"/>
    <w:rsid w:val="00781B10"/>
    <w:rsid w:val="00781DE4"/>
    <w:rsid w:val="00782011"/>
    <w:rsid w:val="007821F7"/>
    <w:rsid w:val="00782571"/>
    <w:rsid w:val="00782D6C"/>
    <w:rsid w:val="00782DCC"/>
    <w:rsid w:val="00782E58"/>
    <w:rsid w:val="00782F41"/>
    <w:rsid w:val="007830FF"/>
    <w:rsid w:val="007837B8"/>
    <w:rsid w:val="007838A0"/>
    <w:rsid w:val="00783B41"/>
    <w:rsid w:val="007848F0"/>
    <w:rsid w:val="00784AAC"/>
    <w:rsid w:val="0078575A"/>
    <w:rsid w:val="00785DC5"/>
    <w:rsid w:val="00786356"/>
    <w:rsid w:val="00786701"/>
    <w:rsid w:val="007868C7"/>
    <w:rsid w:val="007869E3"/>
    <w:rsid w:val="00786B43"/>
    <w:rsid w:val="00786DD9"/>
    <w:rsid w:val="007873BA"/>
    <w:rsid w:val="00787B0E"/>
    <w:rsid w:val="00790496"/>
    <w:rsid w:val="0079061B"/>
    <w:rsid w:val="007908DA"/>
    <w:rsid w:val="0079175D"/>
    <w:rsid w:val="00792A05"/>
    <w:rsid w:val="00792DBF"/>
    <w:rsid w:val="00793C26"/>
    <w:rsid w:val="00793E1E"/>
    <w:rsid w:val="00794F5E"/>
    <w:rsid w:val="007950A5"/>
    <w:rsid w:val="00795FC2"/>
    <w:rsid w:val="007968D8"/>
    <w:rsid w:val="00796FA9"/>
    <w:rsid w:val="0079713F"/>
    <w:rsid w:val="007972CE"/>
    <w:rsid w:val="007A1853"/>
    <w:rsid w:val="007A1DB1"/>
    <w:rsid w:val="007A216F"/>
    <w:rsid w:val="007A2551"/>
    <w:rsid w:val="007A273B"/>
    <w:rsid w:val="007A48B3"/>
    <w:rsid w:val="007A49B1"/>
    <w:rsid w:val="007A4F11"/>
    <w:rsid w:val="007A534A"/>
    <w:rsid w:val="007A599F"/>
    <w:rsid w:val="007A5BFB"/>
    <w:rsid w:val="007A5C5C"/>
    <w:rsid w:val="007A6632"/>
    <w:rsid w:val="007A68F4"/>
    <w:rsid w:val="007A68F6"/>
    <w:rsid w:val="007A697D"/>
    <w:rsid w:val="007A6D3A"/>
    <w:rsid w:val="007A6E3D"/>
    <w:rsid w:val="007A6E79"/>
    <w:rsid w:val="007B064C"/>
    <w:rsid w:val="007B0954"/>
    <w:rsid w:val="007B0BDE"/>
    <w:rsid w:val="007B1461"/>
    <w:rsid w:val="007B3D69"/>
    <w:rsid w:val="007B4269"/>
    <w:rsid w:val="007B436B"/>
    <w:rsid w:val="007B45BF"/>
    <w:rsid w:val="007B45D1"/>
    <w:rsid w:val="007B6253"/>
    <w:rsid w:val="007B64A0"/>
    <w:rsid w:val="007B6C54"/>
    <w:rsid w:val="007B6E56"/>
    <w:rsid w:val="007B7279"/>
    <w:rsid w:val="007C0A41"/>
    <w:rsid w:val="007C14C1"/>
    <w:rsid w:val="007C1F6E"/>
    <w:rsid w:val="007C2139"/>
    <w:rsid w:val="007C2257"/>
    <w:rsid w:val="007C35EC"/>
    <w:rsid w:val="007C3C57"/>
    <w:rsid w:val="007C4156"/>
    <w:rsid w:val="007C4248"/>
    <w:rsid w:val="007C4822"/>
    <w:rsid w:val="007C4D72"/>
    <w:rsid w:val="007C63C4"/>
    <w:rsid w:val="007C658E"/>
    <w:rsid w:val="007C70FB"/>
    <w:rsid w:val="007C7D08"/>
    <w:rsid w:val="007C7E71"/>
    <w:rsid w:val="007D0159"/>
    <w:rsid w:val="007D016C"/>
    <w:rsid w:val="007D02B5"/>
    <w:rsid w:val="007D0B98"/>
    <w:rsid w:val="007D1180"/>
    <w:rsid w:val="007D28E2"/>
    <w:rsid w:val="007D2BBC"/>
    <w:rsid w:val="007D3060"/>
    <w:rsid w:val="007D30CE"/>
    <w:rsid w:val="007D3228"/>
    <w:rsid w:val="007D387D"/>
    <w:rsid w:val="007D469A"/>
    <w:rsid w:val="007D507C"/>
    <w:rsid w:val="007D577C"/>
    <w:rsid w:val="007D58A2"/>
    <w:rsid w:val="007D5D31"/>
    <w:rsid w:val="007D60A4"/>
    <w:rsid w:val="007D6C9A"/>
    <w:rsid w:val="007D7997"/>
    <w:rsid w:val="007D79AB"/>
    <w:rsid w:val="007D7B93"/>
    <w:rsid w:val="007E0D21"/>
    <w:rsid w:val="007E0E21"/>
    <w:rsid w:val="007E13C4"/>
    <w:rsid w:val="007E1923"/>
    <w:rsid w:val="007E1BF5"/>
    <w:rsid w:val="007E1C73"/>
    <w:rsid w:val="007E1CCC"/>
    <w:rsid w:val="007E1D85"/>
    <w:rsid w:val="007E2310"/>
    <w:rsid w:val="007E30EC"/>
    <w:rsid w:val="007E3548"/>
    <w:rsid w:val="007E387C"/>
    <w:rsid w:val="007E3ABD"/>
    <w:rsid w:val="007E3BE0"/>
    <w:rsid w:val="007E3CCF"/>
    <w:rsid w:val="007E419A"/>
    <w:rsid w:val="007E5398"/>
    <w:rsid w:val="007E547E"/>
    <w:rsid w:val="007E56A0"/>
    <w:rsid w:val="007E5A55"/>
    <w:rsid w:val="007E6807"/>
    <w:rsid w:val="007E6A02"/>
    <w:rsid w:val="007E6EDC"/>
    <w:rsid w:val="007E7583"/>
    <w:rsid w:val="007F056B"/>
    <w:rsid w:val="007F08EB"/>
    <w:rsid w:val="007F0EF3"/>
    <w:rsid w:val="007F0F26"/>
    <w:rsid w:val="007F1398"/>
    <w:rsid w:val="007F319A"/>
    <w:rsid w:val="007F3925"/>
    <w:rsid w:val="007F436A"/>
    <w:rsid w:val="007F4841"/>
    <w:rsid w:val="007F514B"/>
    <w:rsid w:val="007F51B8"/>
    <w:rsid w:val="007F5BAB"/>
    <w:rsid w:val="007F70D5"/>
    <w:rsid w:val="007F73E6"/>
    <w:rsid w:val="007F777B"/>
    <w:rsid w:val="007F7906"/>
    <w:rsid w:val="007F7A41"/>
    <w:rsid w:val="007F7A43"/>
    <w:rsid w:val="00800323"/>
    <w:rsid w:val="00800424"/>
    <w:rsid w:val="00800776"/>
    <w:rsid w:val="00800B84"/>
    <w:rsid w:val="00800C25"/>
    <w:rsid w:val="00800C66"/>
    <w:rsid w:val="00800F28"/>
    <w:rsid w:val="00801066"/>
    <w:rsid w:val="00801B0B"/>
    <w:rsid w:val="00801CFF"/>
    <w:rsid w:val="00802A68"/>
    <w:rsid w:val="00802ACA"/>
    <w:rsid w:val="00802AE1"/>
    <w:rsid w:val="00802E0B"/>
    <w:rsid w:val="00803A5F"/>
    <w:rsid w:val="00803C31"/>
    <w:rsid w:val="008049C0"/>
    <w:rsid w:val="00805418"/>
    <w:rsid w:val="00805D5C"/>
    <w:rsid w:val="00805E91"/>
    <w:rsid w:val="008066FD"/>
    <w:rsid w:val="00806EE8"/>
    <w:rsid w:val="0080763E"/>
    <w:rsid w:val="0080789D"/>
    <w:rsid w:val="00807A0A"/>
    <w:rsid w:val="00807A9A"/>
    <w:rsid w:val="00807BBA"/>
    <w:rsid w:val="00807BE2"/>
    <w:rsid w:val="00807D9D"/>
    <w:rsid w:val="0081023C"/>
    <w:rsid w:val="0081047F"/>
    <w:rsid w:val="00811C3A"/>
    <w:rsid w:val="008121E9"/>
    <w:rsid w:val="0081280D"/>
    <w:rsid w:val="00813267"/>
    <w:rsid w:val="00813C03"/>
    <w:rsid w:val="00813CE8"/>
    <w:rsid w:val="00813EF1"/>
    <w:rsid w:val="00813FED"/>
    <w:rsid w:val="0081414D"/>
    <w:rsid w:val="008141CF"/>
    <w:rsid w:val="008142D3"/>
    <w:rsid w:val="00814787"/>
    <w:rsid w:val="0081496B"/>
    <w:rsid w:val="00814B01"/>
    <w:rsid w:val="00815D81"/>
    <w:rsid w:val="00816583"/>
    <w:rsid w:val="00816F70"/>
    <w:rsid w:val="008201BD"/>
    <w:rsid w:val="00820284"/>
    <w:rsid w:val="00820B85"/>
    <w:rsid w:val="008210EB"/>
    <w:rsid w:val="008219E6"/>
    <w:rsid w:val="00822F06"/>
    <w:rsid w:val="008234BA"/>
    <w:rsid w:val="00823E3D"/>
    <w:rsid w:val="008240BE"/>
    <w:rsid w:val="00824651"/>
    <w:rsid w:val="00824E8A"/>
    <w:rsid w:val="008258E7"/>
    <w:rsid w:val="00825E18"/>
    <w:rsid w:val="00825EFD"/>
    <w:rsid w:val="00825F56"/>
    <w:rsid w:val="00825F9C"/>
    <w:rsid w:val="00826CA3"/>
    <w:rsid w:val="008274B3"/>
    <w:rsid w:val="00827996"/>
    <w:rsid w:val="008300BA"/>
    <w:rsid w:val="00830E9E"/>
    <w:rsid w:val="00830F89"/>
    <w:rsid w:val="008311ED"/>
    <w:rsid w:val="008311F7"/>
    <w:rsid w:val="008313D9"/>
    <w:rsid w:val="00831910"/>
    <w:rsid w:val="00831E43"/>
    <w:rsid w:val="00832371"/>
    <w:rsid w:val="00832EBE"/>
    <w:rsid w:val="00833708"/>
    <w:rsid w:val="0083393C"/>
    <w:rsid w:val="00834357"/>
    <w:rsid w:val="00834470"/>
    <w:rsid w:val="00834AB2"/>
    <w:rsid w:val="00834D21"/>
    <w:rsid w:val="00834D76"/>
    <w:rsid w:val="00834E34"/>
    <w:rsid w:val="008355D8"/>
    <w:rsid w:val="0083562B"/>
    <w:rsid w:val="00835ABF"/>
    <w:rsid w:val="00836725"/>
    <w:rsid w:val="00836F58"/>
    <w:rsid w:val="00837107"/>
    <w:rsid w:val="0083794F"/>
    <w:rsid w:val="00837B36"/>
    <w:rsid w:val="0084147B"/>
    <w:rsid w:val="00841D5B"/>
    <w:rsid w:val="0084271D"/>
    <w:rsid w:val="0084290E"/>
    <w:rsid w:val="00842B4F"/>
    <w:rsid w:val="00842EA5"/>
    <w:rsid w:val="008446B8"/>
    <w:rsid w:val="008447D8"/>
    <w:rsid w:val="00844997"/>
    <w:rsid w:val="008456B0"/>
    <w:rsid w:val="00845D77"/>
    <w:rsid w:val="00846339"/>
    <w:rsid w:val="0084643E"/>
    <w:rsid w:val="0084663E"/>
    <w:rsid w:val="008467A2"/>
    <w:rsid w:val="0084691D"/>
    <w:rsid w:val="00846FD1"/>
    <w:rsid w:val="00846FFE"/>
    <w:rsid w:val="00847530"/>
    <w:rsid w:val="00847D02"/>
    <w:rsid w:val="00851D1C"/>
    <w:rsid w:val="00852E17"/>
    <w:rsid w:val="0085374A"/>
    <w:rsid w:val="00853A72"/>
    <w:rsid w:val="008544AE"/>
    <w:rsid w:val="008549E6"/>
    <w:rsid w:val="008551D9"/>
    <w:rsid w:val="00855308"/>
    <w:rsid w:val="00855B2B"/>
    <w:rsid w:val="00856D7B"/>
    <w:rsid w:val="008571FA"/>
    <w:rsid w:val="008572E2"/>
    <w:rsid w:val="008575DC"/>
    <w:rsid w:val="00857A95"/>
    <w:rsid w:val="00857B8A"/>
    <w:rsid w:val="0086028A"/>
    <w:rsid w:val="0086041E"/>
    <w:rsid w:val="00860E8B"/>
    <w:rsid w:val="00861168"/>
    <w:rsid w:val="008612DB"/>
    <w:rsid w:val="00861B29"/>
    <w:rsid w:val="00861BCA"/>
    <w:rsid w:val="00861FD0"/>
    <w:rsid w:val="00862A91"/>
    <w:rsid w:val="00863324"/>
    <w:rsid w:val="00863357"/>
    <w:rsid w:val="008637C2"/>
    <w:rsid w:val="00864500"/>
    <w:rsid w:val="00864A08"/>
    <w:rsid w:val="0086656A"/>
    <w:rsid w:val="00866B86"/>
    <w:rsid w:val="00866C2A"/>
    <w:rsid w:val="00866EB7"/>
    <w:rsid w:val="00866F39"/>
    <w:rsid w:val="0086781D"/>
    <w:rsid w:val="00867949"/>
    <w:rsid w:val="008679BA"/>
    <w:rsid w:val="00867AEE"/>
    <w:rsid w:val="00867B40"/>
    <w:rsid w:val="0087026F"/>
    <w:rsid w:val="00870502"/>
    <w:rsid w:val="00871E73"/>
    <w:rsid w:val="008728B3"/>
    <w:rsid w:val="0087305E"/>
    <w:rsid w:val="0087332B"/>
    <w:rsid w:val="008733CC"/>
    <w:rsid w:val="008733DE"/>
    <w:rsid w:val="00873506"/>
    <w:rsid w:val="00873872"/>
    <w:rsid w:val="008738C2"/>
    <w:rsid w:val="00873A48"/>
    <w:rsid w:val="0087420B"/>
    <w:rsid w:val="008743E3"/>
    <w:rsid w:val="00874ADE"/>
    <w:rsid w:val="00875504"/>
    <w:rsid w:val="00875CE5"/>
    <w:rsid w:val="00876260"/>
    <w:rsid w:val="0087658F"/>
    <w:rsid w:val="00877920"/>
    <w:rsid w:val="00877ECD"/>
    <w:rsid w:val="00880172"/>
    <w:rsid w:val="008801C6"/>
    <w:rsid w:val="00880347"/>
    <w:rsid w:val="008824EB"/>
    <w:rsid w:val="0088285A"/>
    <w:rsid w:val="008828FE"/>
    <w:rsid w:val="00882D93"/>
    <w:rsid w:val="00882E4B"/>
    <w:rsid w:val="00882F57"/>
    <w:rsid w:val="008831A2"/>
    <w:rsid w:val="008856EB"/>
    <w:rsid w:val="00885895"/>
    <w:rsid w:val="00886258"/>
    <w:rsid w:val="008863F4"/>
    <w:rsid w:val="00886BDC"/>
    <w:rsid w:val="008877B2"/>
    <w:rsid w:val="0088782C"/>
    <w:rsid w:val="00887CAE"/>
    <w:rsid w:val="0088F64F"/>
    <w:rsid w:val="00890021"/>
    <w:rsid w:val="0089015A"/>
    <w:rsid w:val="008901F8"/>
    <w:rsid w:val="00890D08"/>
    <w:rsid w:val="00891D7E"/>
    <w:rsid w:val="00892F52"/>
    <w:rsid w:val="00893B4E"/>
    <w:rsid w:val="00893B5D"/>
    <w:rsid w:val="00893E5C"/>
    <w:rsid w:val="0089443B"/>
    <w:rsid w:val="00894649"/>
    <w:rsid w:val="00894CF2"/>
    <w:rsid w:val="00894D9B"/>
    <w:rsid w:val="00895523"/>
    <w:rsid w:val="008958C9"/>
    <w:rsid w:val="00895963"/>
    <w:rsid w:val="008959AD"/>
    <w:rsid w:val="008959F1"/>
    <w:rsid w:val="00895B2D"/>
    <w:rsid w:val="00895ED3"/>
    <w:rsid w:val="00896575"/>
    <w:rsid w:val="00896E0F"/>
    <w:rsid w:val="008975B5"/>
    <w:rsid w:val="00897CDC"/>
    <w:rsid w:val="008A0122"/>
    <w:rsid w:val="008A0406"/>
    <w:rsid w:val="008A056D"/>
    <w:rsid w:val="008A0B72"/>
    <w:rsid w:val="008A0E5D"/>
    <w:rsid w:val="008A10A8"/>
    <w:rsid w:val="008A15CF"/>
    <w:rsid w:val="008A190E"/>
    <w:rsid w:val="008A2659"/>
    <w:rsid w:val="008A2B97"/>
    <w:rsid w:val="008A360C"/>
    <w:rsid w:val="008A3D05"/>
    <w:rsid w:val="008A4054"/>
    <w:rsid w:val="008A462B"/>
    <w:rsid w:val="008A5059"/>
    <w:rsid w:val="008A5754"/>
    <w:rsid w:val="008A5C03"/>
    <w:rsid w:val="008A5D6E"/>
    <w:rsid w:val="008A6129"/>
    <w:rsid w:val="008A7C56"/>
    <w:rsid w:val="008B034E"/>
    <w:rsid w:val="008B072B"/>
    <w:rsid w:val="008B0B8E"/>
    <w:rsid w:val="008B19A6"/>
    <w:rsid w:val="008B1E8E"/>
    <w:rsid w:val="008B2EED"/>
    <w:rsid w:val="008B2FEF"/>
    <w:rsid w:val="008B36A5"/>
    <w:rsid w:val="008B377A"/>
    <w:rsid w:val="008B37D1"/>
    <w:rsid w:val="008B3A65"/>
    <w:rsid w:val="008B3ADE"/>
    <w:rsid w:val="008B3EBF"/>
    <w:rsid w:val="008B4E28"/>
    <w:rsid w:val="008B5309"/>
    <w:rsid w:val="008B58B6"/>
    <w:rsid w:val="008B5AA1"/>
    <w:rsid w:val="008B5DED"/>
    <w:rsid w:val="008B603E"/>
    <w:rsid w:val="008B627D"/>
    <w:rsid w:val="008B6A56"/>
    <w:rsid w:val="008B6CBA"/>
    <w:rsid w:val="008B7142"/>
    <w:rsid w:val="008B7500"/>
    <w:rsid w:val="008B7B8D"/>
    <w:rsid w:val="008B7BE6"/>
    <w:rsid w:val="008B7C89"/>
    <w:rsid w:val="008B7E38"/>
    <w:rsid w:val="008C0252"/>
    <w:rsid w:val="008C031C"/>
    <w:rsid w:val="008C0476"/>
    <w:rsid w:val="008C0661"/>
    <w:rsid w:val="008C23CC"/>
    <w:rsid w:val="008C2606"/>
    <w:rsid w:val="008C286D"/>
    <w:rsid w:val="008C3252"/>
    <w:rsid w:val="008C3B2E"/>
    <w:rsid w:val="008C3B86"/>
    <w:rsid w:val="008C4D0D"/>
    <w:rsid w:val="008C4DCC"/>
    <w:rsid w:val="008C5260"/>
    <w:rsid w:val="008C5509"/>
    <w:rsid w:val="008C5AD2"/>
    <w:rsid w:val="008C5ED2"/>
    <w:rsid w:val="008C6784"/>
    <w:rsid w:val="008C7359"/>
    <w:rsid w:val="008C76FC"/>
    <w:rsid w:val="008C7900"/>
    <w:rsid w:val="008C7AA8"/>
    <w:rsid w:val="008C7FC3"/>
    <w:rsid w:val="008D04B9"/>
    <w:rsid w:val="008D10E9"/>
    <w:rsid w:val="008D284C"/>
    <w:rsid w:val="008D3A08"/>
    <w:rsid w:val="008D3C0E"/>
    <w:rsid w:val="008D3EBB"/>
    <w:rsid w:val="008D49D1"/>
    <w:rsid w:val="008D527F"/>
    <w:rsid w:val="008D6574"/>
    <w:rsid w:val="008D7763"/>
    <w:rsid w:val="008D7FB4"/>
    <w:rsid w:val="008E118D"/>
    <w:rsid w:val="008E12B4"/>
    <w:rsid w:val="008E1DFD"/>
    <w:rsid w:val="008E3F23"/>
    <w:rsid w:val="008E412B"/>
    <w:rsid w:val="008E41EF"/>
    <w:rsid w:val="008E46D8"/>
    <w:rsid w:val="008E4D6D"/>
    <w:rsid w:val="008E51C4"/>
    <w:rsid w:val="008E52EA"/>
    <w:rsid w:val="008E5DB8"/>
    <w:rsid w:val="008E65AF"/>
    <w:rsid w:val="008E67AF"/>
    <w:rsid w:val="008E68C4"/>
    <w:rsid w:val="008E76B3"/>
    <w:rsid w:val="008E7934"/>
    <w:rsid w:val="008E7CCA"/>
    <w:rsid w:val="008F02E5"/>
    <w:rsid w:val="008F0796"/>
    <w:rsid w:val="008F135E"/>
    <w:rsid w:val="008F14D0"/>
    <w:rsid w:val="008F1B14"/>
    <w:rsid w:val="008F1FFC"/>
    <w:rsid w:val="008F234D"/>
    <w:rsid w:val="008F247E"/>
    <w:rsid w:val="008F24E1"/>
    <w:rsid w:val="008F278E"/>
    <w:rsid w:val="008F28E2"/>
    <w:rsid w:val="008F42D0"/>
    <w:rsid w:val="008F7223"/>
    <w:rsid w:val="008F7482"/>
    <w:rsid w:val="008F76E2"/>
    <w:rsid w:val="008F7D17"/>
    <w:rsid w:val="00900445"/>
    <w:rsid w:val="00900483"/>
    <w:rsid w:val="0090052B"/>
    <w:rsid w:val="0090118C"/>
    <w:rsid w:val="009011AF"/>
    <w:rsid w:val="009019AD"/>
    <w:rsid w:val="00901C31"/>
    <w:rsid w:val="00902791"/>
    <w:rsid w:val="00902956"/>
    <w:rsid w:val="00902AAB"/>
    <w:rsid w:val="00903025"/>
    <w:rsid w:val="009038A7"/>
    <w:rsid w:val="009041BD"/>
    <w:rsid w:val="00904D4D"/>
    <w:rsid w:val="00905089"/>
    <w:rsid w:val="009050A7"/>
    <w:rsid w:val="0090513F"/>
    <w:rsid w:val="009053CD"/>
    <w:rsid w:val="00905A94"/>
    <w:rsid w:val="00905B9D"/>
    <w:rsid w:val="00906C4B"/>
    <w:rsid w:val="00907048"/>
    <w:rsid w:val="0091018B"/>
    <w:rsid w:val="0091093B"/>
    <w:rsid w:val="00910C92"/>
    <w:rsid w:val="00911038"/>
    <w:rsid w:val="00911C74"/>
    <w:rsid w:val="00911EAC"/>
    <w:rsid w:val="00911F10"/>
    <w:rsid w:val="0091245E"/>
    <w:rsid w:val="00912ACA"/>
    <w:rsid w:val="00913B6E"/>
    <w:rsid w:val="009143BD"/>
    <w:rsid w:val="0091450F"/>
    <w:rsid w:val="009145B7"/>
    <w:rsid w:val="00914E0E"/>
    <w:rsid w:val="00914E2E"/>
    <w:rsid w:val="009151EA"/>
    <w:rsid w:val="00915BA9"/>
    <w:rsid w:val="00915C31"/>
    <w:rsid w:val="00915D5E"/>
    <w:rsid w:val="00915EB7"/>
    <w:rsid w:val="00915F09"/>
    <w:rsid w:val="00916805"/>
    <w:rsid w:val="00916CDC"/>
    <w:rsid w:val="00916D7E"/>
    <w:rsid w:val="00916F5E"/>
    <w:rsid w:val="00917DF0"/>
    <w:rsid w:val="0092005C"/>
    <w:rsid w:val="0092144D"/>
    <w:rsid w:val="00921619"/>
    <w:rsid w:val="009220A1"/>
    <w:rsid w:val="0092251C"/>
    <w:rsid w:val="00922D1C"/>
    <w:rsid w:val="00923007"/>
    <w:rsid w:val="00923215"/>
    <w:rsid w:val="009232C8"/>
    <w:rsid w:val="0092369E"/>
    <w:rsid w:val="00923E82"/>
    <w:rsid w:val="00923FD5"/>
    <w:rsid w:val="00924185"/>
    <w:rsid w:val="00924448"/>
    <w:rsid w:val="00924530"/>
    <w:rsid w:val="00924D18"/>
    <w:rsid w:val="00924D74"/>
    <w:rsid w:val="0092508D"/>
    <w:rsid w:val="00925101"/>
    <w:rsid w:val="00925D79"/>
    <w:rsid w:val="0092629C"/>
    <w:rsid w:val="00926452"/>
    <w:rsid w:val="00926E99"/>
    <w:rsid w:val="00927722"/>
    <w:rsid w:val="00927CB5"/>
    <w:rsid w:val="009300B2"/>
    <w:rsid w:val="009300CC"/>
    <w:rsid w:val="009307AC"/>
    <w:rsid w:val="00930AB8"/>
    <w:rsid w:val="00931B1A"/>
    <w:rsid w:val="00932917"/>
    <w:rsid w:val="00932925"/>
    <w:rsid w:val="00932C24"/>
    <w:rsid w:val="00932CB7"/>
    <w:rsid w:val="00932D94"/>
    <w:rsid w:val="00932EFA"/>
    <w:rsid w:val="0093323A"/>
    <w:rsid w:val="00933814"/>
    <w:rsid w:val="00933D04"/>
    <w:rsid w:val="00933F22"/>
    <w:rsid w:val="009342AF"/>
    <w:rsid w:val="0093454F"/>
    <w:rsid w:val="00934B96"/>
    <w:rsid w:val="009353BB"/>
    <w:rsid w:val="0093541D"/>
    <w:rsid w:val="00935906"/>
    <w:rsid w:val="009367E7"/>
    <w:rsid w:val="00936A59"/>
    <w:rsid w:val="00936AA8"/>
    <w:rsid w:val="00936BC9"/>
    <w:rsid w:val="00936EB4"/>
    <w:rsid w:val="00937ADD"/>
    <w:rsid w:val="0094051E"/>
    <w:rsid w:val="00940A70"/>
    <w:rsid w:val="00940E30"/>
    <w:rsid w:val="0094237C"/>
    <w:rsid w:val="0094351D"/>
    <w:rsid w:val="0094390C"/>
    <w:rsid w:val="00944B18"/>
    <w:rsid w:val="00944B32"/>
    <w:rsid w:val="00944B74"/>
    <w:rsid w:val="009464C5"/>
    <w:rsid w:val="00946752"/>
    <w:rsid w:val="009467B6"/>
    <w:rsid w:val="00946922"/>
    <w:rsid w:val="00946BBA"/>
    <w:rsid w:val="0094784E"/>
    <w:rsid w:val="00947E05"/>
    <w:rsid w:val="00950751"/>
    <w:rsid w:val="00950A6B"/>
    <w:rsid w:val="00950C5A"/>
    <w:rsid w:val="00951035"/>
    <w:rsid w:val="009510FC"/>
    <w:rsid w:val="00951195"/>
    <w:rsid w:val="00951C0E"/>
    <w:rsid w:val="00951FEB"/>
    <w:rsid w:val="00952100"/>
    <w:rsid w:val="0095310A"/>
    <w:rsid w:val="00953660"/>
    <w:rsid w:val="00953A2A"/>
    <w:rsid w:val="00953A2D"/>
    <w:rsid w:val="00953A47"/>
    <w:rsid w:val="009544DB"/>
    <w:rsid w:val="00955521"/>
    <w:rsid w:val="0095555D"/>
    <w:rsid w:val="00956491"/>
    <w:rsid w:val="0095671A"/>
    <w:rsid w:val="00956A90"/>
    <w:rsid w:val="00956D47"/>
    <w:rsid w:val="0095718F"/>
    <w:rsid w:val="00957A7C"/>
    <w:rsid w:val="00960592"/>
    <w:rsid w:val="009607ED"/>
    <w:rsid w:val="00960D2C"/>
    <w:rsid w:val="00960DF3"/>
    <w:rsid w:val="00961798"/>
    <w:rsid w:val="009618C4"/>
    <w:rsid w:val="00961966"/>
    <w:rsid w:val="00962343"/>
    <w:rsid w:val="009626D0"/>
    <w:rsid w:val="009627D6"/>
    <w:rsid w:val="009629B8"/>
    <w:rsid w:val="00962F37"/>
    <w:rsid w:val="00963488"/>
    <w:rsid w:val="009639B0"/>
    <w:rsid w:val="009646C1"/>
    <w:rsid w:val="00964E15"/>
    <w:rsid w:val="009654CC"/>
    <w:rsid w:val="009654DA"/>
    <w:rsid w:val="009658A5"/>
    <w:rsid w:val="00965C0E"/>
    <w:rsid w:val="00965C67"/>
    <w:rsid w:val="00965EFB"/>
    <w:rsid w:val="0096648F"/>
    <w:rsid w:val="00967731"/>
    <w:rsid w:val="00967B34"/>
    <w:rsid w:val="00967CB8"/>
    <w:rsid w:val="0097011F"/>
    <w:rsid w:val="009711DB"/>
    <w:rsid w:val="00971587"/>
    <w:rsid w:val="009719C4"/>
    <w:rsid w:val="00971F42"/>
    <w:rsid w:val="00972050"/>
    <w:rsid w:val="009720F5"/>
    <w:rsid w:val="00972B51"/>
    <w:rsid w:val="009733EC"/>
    <w:rsid w:val="00973E86"/>
    <w:rsid w:val="009740AD"/>
    <w:rsid w:val="00974983"/>
    <w:rsid w:val="00974F10"/>
    <w:rsid w:val="00976620"/>
    <w:rsid w:val="009767DC"/>
    <w:rsid w:val="0097680A"/>
    <w:rsid w:val="0097705E"/>
    <w:rsid w:val="009805EC"/>
    <w:rsid w:val="00980A35"/>
    <w:rsid w:val="00980B3A"/>
    <w:rsid w:val="00980B9C"/>
    <w:rsid w:val="00980C05"/>
    <w:rsid w:val="00980FBE"/>
    <w:rsid w:val="009813A7"/>
    <w:rsid w:val="009817F1"/>
    <w:rsid w:val="00981FAD"/>
    <w:rsid w:val="009826E2"/>
    <w:rsid w:val="00982D57"/>
    <w:rsid w:val="009832F7"/>
    <w:rsid w:val="009839F2"/>
    <w:rsid w:val="00983FD9"/>
    <w:rsid w:val="00984679"/>
    <w:rsid w:val="00984E50"/>
    <w:rsid w:val="00984ED1"/>
    <w:rsid w:val="009859CD"/>
    <w:rsid w:val="00985C2B"/>
    <w:rsid w:val="00987451"/>
    <w:rsid w:val="00987E6F"/>
    <w:rsid w:val="00987F8C"/>
    <w:rsid w:val="0099021D"/>
    <w:rsid w:val="009902D9"/>
    <w:rsid w:val="009903D8"/>
    <w:rsid w:val="0099042D"/>
    <w:rsid w:val="009908F8"/>
    <w:rsid w:val="00991158"/>
    <w:rsid w:val="00991E28"/>
    <w:rsid w:val="00992089"/>
    <w:rsid w:val="009922B1"/>
    <w:rsid w:val="00992F93"/>
    <w:rsid w:val="00994340"/>
    <w:rsid w:val="009950C2"/>
    <w:rsid w:val="00996707"/>
    <w:rsid w:val="00996FA0"/>
    <w:rsid w:val="009971F6"/>
    <w:rsid w:val="00997A52"/>
    <w:rsid w:val="00997B00"/>
    <w:rsid w:val="00997B43"/>
    <w:rsid w:val="00997E73"/>
    <w:rsid w:val="009A1CFF"/>
    <w:rsid w:val="009A2AEF"/>
    <w:rsid w:val="009A3501"/>
    <w:rsid w:val="009A3B37"/>
    <w:rsid w:val="009A4398"/>
    <w:rsid w:val="009A53AF"/>
    <w:rsid w:val="009A5B3E"/>
    <w:rsid w:val="009A5EAD"/>
    <w:rsid w:val="009A7EEA"/>
    <w:rsid w:val="009B0001"/>
    <w:rsid w:val="009B0022"/>
    <w:rsid w:val="009B01E4"/>
    <w:rsid w:val="009B0212"/>
    <w:rsid w:val="009B0265"/>
    <w:rsid w:val="009B0508"/>
    <w:rsid w:val="009B08C2"/>
    <w:rsid w:val="009B0B1D"/>
    <w:rsid w:val="009B0C97"/>
    <w:rsid w:val="009B0CAC"/>
    <w:rsid w:val="009B145E"/>
    <w:rsid w:val="009B15D4"/>
    <w:rsid w:val="009B2A11"/>
    <w:rsid w:val="009B30FB"/>
    <w:rsid w:val="009B4D24"/>
    <w:rsid w:val="009B5020"/>
    <w:rsid w:val="009B5413"/>
    <w:rsid w:val="009B5E27"/>
    <w:rsid w:val="009B5F95"/>
    <w:rsid w:val="009B6055"/>
    <w:rsid w:val="009B654A"/>
    <w:rsid w:val="009B675F"/>
    <w:rsid w:val="009B6D5E"/>
    <w:rsid w:val="009B73F9"/>
    <w:rsid w:val="009B79EA"/>
    <w:rsid w:val="009B7D10"/>
    <w:rsid w:val="009C04C7"/>
    <w:rsid w:val="009C0DFC"/>
    <w:rsid w:val="009C1326"/>
    <w:rsid w:val="009C1458"/>
    <w:rsid w:val="009C1CBC"/>
    <w:rsid w:val="009C1E76"/>
    <w:rsid w:val="009C1F5F"/>
    <w:rsid w:val="009C21CE"/>
    <w:rsid w:val="009C23E7"/>
    <w:rsid w:val="009C2E0B"/>
    <w:rsid w:val="009C39D0"/>
    <w:rsid w:val="009C3B7D"/>
    <w:rsid w:val="009C3FB1"/>
    <w:rsid w:val="009C4429"/>
    <w:rsid w:val="009C4773"/>
    <w:rsid w:val="009C5840"/>
    <w:rsid w:val="009C5CEB"/>
    <w:rsid w:val="009C6169"/>
    <w:rsid w:val="009C66B9"/>
    <w:rsid w:val="009C6B6D"/>
    <w:rsid w:val="009D0AFE"/>
    <w:rsid w:val="009D1328"/>
    <w:rsid w:val="009D1945"/>
    <w:rsid w:val="009D1F79"/>
    <w:rsid w:val="009D2077"/>
    <w:rsid w:val="009D2646"/>
    <w:rsid w:val="009D2C67"/>
    <w:rsid w:val="009D307B"/>
    <w:rsid w:val="009D33F7"/>
    <w:rsid w:val="009D374D"/>
    <w:rsid w:val="009D454C"/>
    <w:rsid w:val="009D47BD"/>
    <w:rsid w:val="009D4AFD"/>
    <w:rsid w:val="009D4B43"/>
    <w:rsid w:val="009D4C6C"/>
    <w:rsid w:val="009D4DF2"/>
    <w:rsid w:val="009D4F07"/>
    <w:rsid w:val="009D5335"/>
    <w:rsid w:val="009D5A5D"/>
    <w:rsid w:val="009D5D3F"/>
    <w:rsid w:val="009D65B1"/>
    <w:rsid w:val="009D6809"/>
    <w:rsid w:val="009D6F99"/>
    <w:rsid w:val="009D7650"/>
    <w:rsid w:val="009D775C"/>
    <w:rsid w:val="009D7ACF"/>
    <w:rsid w:val="009E0E42"/>
    <w:rsid w:val="009E1607"/>
    <w:rsid w:val="009E165A"/>
    <w:rsid w:val="009E17DB"/>
    <w:rsid w:val="009E236E"/>
    <w:rsid w:val="009E34B1"/>
    <w:rsid w:val="009E374D"/>
    <w:rsid w:val="009E4F99"/>
    <w:rsid w:val="009E561B"/>
    <w:rsid w:val="009E56D5"/>
    <w:rsid w:val="009E66A2"/>
    <w:rsid w:val="009E7307"/>
    <w:rsid w:val="009E7947"/>
    <w:rsid w:val="009F002D"/>
    <w:rsid w:val="009F0550"/>
    <w:rsid w:val="009F0B92"/>
    <w:rsid w:val="009F0DCB"/>
    <w:rsid w:val="009F1162"/>
    <w:rsid w:val="009F11C7"/>
    <w:rsid w:val="009F1779"/>
    <w:rsid w:val="009F1CA8"/>
    <w:rsid w:val="009F2729"/>
    <w:rsid w:val="009F2D66"/>
    <w:rsid w:val="009F2F13"/>
    <w:rsid w:val="009F30BE"/>
    <w:rsid w:val="009F3644"/>
    <w:rsid w:val="009F3876"/>
    <w:rsid w:val="009F3BB3"/>
    <w:rsid w:val="009F4577"/>
    <w:rsid w:val="009F4808"/>
    <w:rsid w:val="009F63B3"/>
    <w:rsid w:val="009F63E9"/>
    <w:rsid w:val="009F667C"/>
    <w:rsid w:val="009F67BB"/>
    <w:rsid w:val="009F6DBA"/>
    <w:rsid w:val="009F6F48"/>
    <w:rsid w:val="009F73F4"/>
    <w:rsid w:val="009F7AFD"/>
    <w:rsid w:val="009F7EC8"/>
    <w:rsid w:val="00A006D2"/>
    <w:rsid w:val="00A00C76"/>
    <w:rsid w:val="00A01498"/>
    <w:rsid w:val="00A0152B"/>
    <w:rsid w:val="00A01C2C"/>
    <w:rsid w:val="00A02203"/>
    <w:rsid w:val="00A0251D"/>
    <w:rsid w:val="00A0327C"/>
    <w:rsid w:val="00A03D03"/>
    <w:rsid w:val="00A03E61"/>
    <w:rsid w:val="00A054FE"/>
    <w:rsid w:val="00A05964"/>
    <w:rsid w:val="00A06356"/>
    <w:rsid w:val="00A064BC"/>
    <w:rsid w:val="00A0720B"/>
    <w:rsid w:val="00A1001A"/>
    <w:rsid w:val="00A104A2"/>
    <w:rsid w:val="00A10F5A"/>
    <w:rsid w:val="00A112AF"/>
    <w:rsid w:val="00A112C0"/>
    <w:rsid w:val="00A11394"/>
    <w:rsid w:val="00A113CC"/>
    <w:rsid w:val="00A11566"/>
    <w:rsid w:val="00A11576"/>
    <w:rsid w:val="00A11FE5"/>
    <w:rsid w:val="00A12760"/>
    <w:rsid w:val="00A12F0F"/>
    <w:rsid w:val="00A13518"/>
    <w:rsid w:val="00A13856"/>
    <w:rsid w:val="00A13EE2"/>
    <w:rsid w:val="00A149D1"/>
    <w:rsid w:val="00A14ABF"/>
    <w:rsid w:val="00A14CF7"/>
    <w:rsid w:val="00A14EF1"/>
    <w:rsid w:val="00A1562B"/>
    <w:rsid w:val="00A1659F"/>
    <w:rsid w:val="00A16E5C"/>
    <w:rsid w:val="00A174E6"/>
    <w:rsid w:val="00A176B6"/>
    <w:rsid w:val="00A17CDB"/>
    <w:rsid w:val="00A203C1"/>
    <w:rsid w:val="00A20660"/>
    <w:rsid w:val="00A206FC"/>
    <w:rsid w:val="00A208CD"/>
    <w:rsid w:val="00A20FFD"/>
    <w:rsid w:val="00A21116"/>
    <w:rsid w:val="00A22679"/>
    <w:rsid w:val="00A22A97"/>
    <w:rsid w:val="00A22C3F"/>
    <w:rsid w:val="00A22E28"/>
    <w:rsid w:val="00A23AF7"/>
    <w:rsid w:val="00A23F93"/>
    <w:rsid w:val="00A23FCB"/>
    <w:rsid w:val="00A24D3B"/>
    <w:rsid w:val="00A25807"/>
    <w:rsid w:val="00A259B8"/>
    <w:rsid w:val="00A25BFD"/>
    <w:rsid w:val="00A26097"/>
    <w:rsid w:val="00A268B2"/>
    <w:rsid w:val="00A300BC"/>
    <w:rsid w:val="00A302E3"/>
    <w:rsid w:val="00A319AC"/>
    <w:rsid w:val="00A31D58"/>
    <w:rsid w:val="00A32A33"/>
    <w:rsid w:val="00A32AE3"/>
    <w:rsid w:val="00A32CCA"/>
    <w:rsid w:val="00A33002"/>
    <w:rsid w:val="00A338FB"/>
    <w:rsid w:val="00A33CEB"/>
    <w:rsid w:val="00A33D63"/>
    <w:rsid w:val="00A34148"/>
    <w:rsid w:val="00A34474"/>
    <w:rsid w:val="00A35469"/>
    <w:rsid w:val="00A35776"/>
    <w:rsid w:val="00A359D3"/>
    <w:rsid w:val="00A3674A"/>
    <w:rsid w:val="00A367A3"/>
    <w:rsid w:val="00A36852"/>
    <w:rsid w:val="00A36E1A"/>
    <w:rsid w:val="00A373C1"/>
    <w:rsid w:val="00A373F5"/>
    <w:rsid w:val="00A4014B"/>
    <w:rsid w:val="00A407E8"/>
    <w:rsid w:val="00A410D6"/>
    <w:rsid w:val="00A42135"/>
    <w:rsid w:val="00A42790"/>
    <w:rsid w:val="00A4288A"/>
    <w:rsid w:val="00A428F6"/>
    <w:rsid w:val="00A43715"/>
    <w:rsid w:val="00A43E09"/>
    <w:rsid w:val="00A441EB"/>
    <w:rsid w:val="00A4494C"/>
    <w:rsid w:val="00A45703"/>
    <w:rsid w:val="00A45859"/>
    <w:rsid w:val="00A45A9E"/>
    <w:rsid w:val="00A46231"/>
    <w:rsid w:val="00A46897"/>
    <w:rsid w:val="00A5019C"/>
    <w:rsid w:val="00A50337"/>
    <w:rsid w:val="00A5077A"/>
    <w:rsid w:val="00A5093F"/>
    <w:rsid w:val="00A50F87"/>
    <w:rsid w:val="00A510C7"/>
    <w:rsid w:val="00A512D6"/>
    <w:rsid w:val="00A5188F"/>
    <w:rsid w:val="00A51A66"/>
    <w:rsid w:val="00A51BEB"/>
    <w:rsid w:val="00A51D15"/>
    <w:rsid w:val="00A51F05"/>
    <w:rsid w:val="00A53041"/>
    <w:rsid w:val="00A5332A"/>
    <w:rsid w:val="00A533D9"/>
    <w:rsid w:val="00A5387D"/>
    <w:rsid w:val="00A53EF6"/>
    <w:rsid w:val="00A53FB4"/>
    <w:rsid w:val="00A54219"/>
    <w:rsid w:val="00A548FB"/>
    <w:rsid w:val="00A54F4F"/>
    <w:rsid w:val="00A551EE"/>
    <w:rsid w:val="00A555E3"/>
    <w:rsid w:val="00A56CB0"/>
    <w:rsid w:val="00A57CBF"/>
    <w:rsid w:val="00A60228"/>
    <w:rsid w:val="00A61321"/>
    <w:rsid w:val="00A6155A"/>
    <w:rsid w:val="00A61628"/>
    <w:rsid w:val="00A6187A"/>
    <w:rsid w:val="00A620D1"/>
    <w:rsid w:val="00A6308A"/>
    <w:rsid w:val="00A6341C"/>
    <w:rsid w:val="00A639D5"/>
    <w:rsid w:val="00A643F6"/>
    <w:rsid w:val="00A646DE"/>
    <w:rsid w:val="00A64A01"/>
    <w:rsid w:val="00A65316"/>
    <w:rsid w:val="00A658B2"/>
    <w:rsid w:val="00A66726"/>
    <w:rsid w:val="00A66957"/>
    <w:rsid w:val="00A671A5"/>
    <w:rsid w:val="00A67A31"/>
    <w:rsid w:val="00A67B2D"/>
    <w:rsid w:val="00A67BA9"/>
    <w:rsid w:val="00A67E53"/>
    <w:rsid w:val="00A70059"/>
    <w:rsid w:val="00A7059A"/>
    <w:rsid w:val="00A70658"/>
    <w:rsid w:val="00A70AF4"/>
    <w:rsid w:val="00A718C9"/>
    <w:rsid w:val="00A72885"/>
    <w:rsid w:val="00A7389C"/>
    <w:rsid w:val="00A73DC0"/>
    <w:rsid w:val="00A73F83"/>
    <w:rsid w:val="00A74772"/>
    <w:rsid w:val="00A74A0F"/>
    <w:rsid w:val="00A75130"/>
    <w:rsid w:val="00A75DBD"/>
    <w:rsid w:val="00A76A10"/>
    <w:rsid w:val="00A76C06"/>
    <w:rsid w:val="00A77151"/>
    <w:rsid w:val="00A77618"/>
    <w:rsid w:val="00A77C2E"/>
    <w:rsid w:val="00A77C82"/>
    <w:rsid w:val="00A806A1"/>
    <w:rsid w:val="00A80738"/>
    <w:rsid w:val="00A80980"/>
    <w:rsid w:val="00A8119A"/>
    <w:rsid w:val="00A81A5A"/>
    <w:rsid w:val="00A81B06"/>
    <w:rsid w:val="00A82BA1"/>
    <w:rsid w:val="00A82D9D"/>
    <w:rsid w:val="00A82F92"/>
    <w:rsid w:val="00A83429"/>
    <w:rsid w:val="00A835FE"/>
    <w:rsid w:val="00A83602"/>
    <w:rsid w:val="00A83E15"/>
    <w:rsid w:val="00A83F83"/>
    <w:rsid w:val="00A8438D"/>
    <w:rsid w:val="00A848E1"/>
    <w:rsid w:val="00A84C9A"/>
    <w:rsid w:val="00A85249"/>
    <w:rsid w:val="00A853A5"/>
    <w:rsid w:val="00A85409"/>
    <w:rsid w:val="00A85E02"/>
    <w:rsid w:val="00A8679B"/>
    <w:rsid w:val="00A86871"/>
    <w:rsid w:val="00A86DC1"/>
    <w:rsid w:val="00A8754D"/>
    <w:rsid w:val="00A87900"/>
    <w:rsid w:val="00A87907"/>
    <w:rsid w:val="00A87E34"/>
    <w:rsid w:val="00A90168"/>
    <w:rsid w:val="00A904EB"/>
    <w:rsid w:val="00A90BBA"/>
    <w:rsid w:val="00A90E7A"/>
    <w:rsid w:val="00A91231"/>
    <w:rsid w:val="00A91328"/>
    <w:rsid w:val="00A9207E"/>
    <w:rsid w:val="00A922A5"/>
    <w:rsid w:val="00A93F0A"/>
    <w:rsid w:val="00A94988"/>
    <w:rsid w:val="00A95E97"/>
    <w:rsid w:val="00A9660F"/>
    <w:rsid w:val="00A97622"/>
    <w:rsid w:val="00A97FB0"/>
    <w:rsid w:val="00AA0519"/>
    <w:rsid w:val="00AA1708"/>
    <w:rsid w:val="00AA1B2E"/>
    <w:rsid w:val="00AA1DF4"/>
    <w:rsid w:val="00AA1F69"/>
    <w:rsid w:val="00AA2422"/>
    <w:rsid w:val="00AA25DC"/>
    <w:rsid w:val="00AA3390"/>
    <w:rsid w:val="00AA3650"/>
    <w:rsid w:val="00AA3F7F"/>
    <w:rsid w:val="00AA434B"/>
    <w:rsid w:val="00AA47F1"/>
    <w:rsid w:val="00AA4921"/>
    <w:rsid w:val="00AA5A53"/>
    <w:rsid w:val="00AA6122"/>
    <w:rsid w:val="00AA66E8"/>
    <w:rsid w:val="00AA6AA8"/>
    <w:rsid w:val="00AA6E61"/>
    <w:rsid w:val="00AA7148"/>
    <w:rsid w:val="00AA73A8"/>
    <w:rsid w:val="00AA7722"/>
    <w:rsid w:val="00AA7886"/>
    <w:rsid w:val="00AB0111"/>
    <w:rsid w:val="00AB17DC"/>
    <w:rsid w:val="00AB19DA"/>
    <w:rsid w:val="00AB1F19"/>
    <w:rsid w:val="00AB259C"/>
    <w:rsid w:val="00AB286D"/>
    <w:rsid w:val="00AB4160"/>
    <w:rsid w:val="00AB4287"/>
    <w:rsid w:val="00AB4851"/>
    <w:rsid w:val="00AB5430"/>
    <w:rsid w:val="00AB5C95"/>
    <w:rsid w:val="00AB5DF2"/>
    <w:rsid w:val="00AB5E0C"/>
    <w:rsid w:val="00AB5F48"/>
    <w:rsid w:val="00AB685A"/>
    <w:rsid w:val="00AB6ECE"/>
    <w:rsid w:val="00AB7112"/>
    <w:rsid w:val="00AB7A18"/>
    <w:rsid w:val="00AB7B75"/>
    <w:rsid w:val="00AC0DC0"/>
    <w:rsid w:val="00AC12C3"/>
    <w:rsid w:val="00AC16AD"/>
    <w:rsid w:val="00AC1D9F"/>
    <w:rsid w:val="00AC2018"/>
    <w:rsid w:val="00AC243C"/>
    <w:rsid w:val="00AC3ECD"/>
    <w:rsid w:val="00AC4BF7"/>
    <w:rsid w:val="00AC5352"/>
    <w:rsid w:val="00AC55B5"/>
    <w:rsid w:val="00AC5705"/>
    <w:rsid w:val="00AC5A4D"/>
    <w:rsid w:val="00AC5BBE"/>
    <w:rsid w:val="00AC6BFA"/>
    <w:rsid w:val="00AC7470"/>
    <w:rsid w:val="00AC788E"/>
    <w:rsid w:val="00AC792A"/>
    <w:rsid w:val="00AC7AA0"/>
    <w:rsid w:val="00AC7ED2"/>
    <w:rsid w:val="00AD04A2"/>
    <w:rsid w:val="00AD0CF9"/>
    <w:rsid w:val="00AD100B"/>
    <w:rsid w:val="00AD1182"/>
    <w:rsid w:val="00AD2695"/>
    <w:rsid w:val="00AD330C"/>
    <w:rsid w:val="00AD3768"/>
    <w:rsid w:val="00AD3DF5"/>
    <w:rsid w:val="00AD3FBA"/>
    <w:rsid w:val="00AD4B8B"/>
    <w:rsid w:val="00AD4F03"/>
    <w:rsid w:val="00AD4FF3"/>
    <w:rsid w:val="00AD599C"/>
    <w:rsid w:val="00AD6410"/>
    <w:rsid w:val="00AD6469"/>
    <w:rsid w:val="00AD6648"/>
    <w:rsid w:val="00AD765B"/>
    <w:rsid w:val="00AE08CD"/>
    <w:rsid w:val="00AE1B61"/>
    <w:rsid w:val="00AE1EC6"/>
    <w:rsid w:val="00AE1F5D"/>
    <w:rsid w:val="00AE258A"/>
    <w:rsid w:val="00AE2A8A"/>
    <w:rsid w:val="00AE2C83"/>
    <w:rsid w:val="00AE2FB3"/>
    <w:rsid w:val="00AE3035"/>
    <w:rsid w:val="00AE34AF"/>
    <w:rsid w:val="00AE34F4"/>
    <w:rsid w:val="00AE3A86"/>
    <w:rsid w:val="00AE450A"/>
    <w:rsid w:val="00AE469B"/>
    <w:rsid w:val="00AE4A04"/>
    <w:rsid w:val="00AE4EE6"/>
    <w:rsid w:val="00AE5EEA"/>
    <w:rsid w:val="00AE62F2"/>
    <w:rsid w:val="00AE6680"/>
    <w:rsid w:val="00AE69DA"/>
    <w:rsid w:val="00AE6C27"/>
    <w:rsid w:val="00AE73BE"/>
    <w:rsid w:val="00AE7688"/>
    <w:rsid w:val="00AE7937"/>
    <w:rsid w:val="00AE7E13"/>
    <w:rsid w:val="00AF0570"/>
    <w:rsid w:val="00AF0765"/>
    <w:rsid w:val="00AF079C"/>
    <w:rsid w:val="00AF07BE"/>
    <w:rsid w:val="00AF088B"/>
    <w:rsid w:val="00AF1283"/>
    <w:rsid w:val="00AF15B3"/>
    <w:rsid w:val="00AF179D"/>
    <w:rsid w:val="00AF17F8"/>
    <w:rsid w:val="00AF1A19"/>
    <w:rsid w:val="00AF1EA9"/>
    <w:rsid w:val="00AF31A3"/>
    <w:rsid w:val="00AF3D03"/>
    <w:rsid w:val="00AF52A2"/>
    <w:rsid w:val="00AF52C8"/>
    <w:rsid w:val="00AF5F76"/>
    <w:rsid w:val="00AF68D3"/>
    <w:rsid w:val="00AF6969"/>
    <w:rsid w:val="00AF6D05"/>
    <w:rsid w:val="00AF79A6"/>
    <w:rsid w:val="00B003EC"/>
    <w:rsid w:val="00B00938"/>
    <w:rsid w:val="00B01274"/>
    <w:rsid w:val="00B015A5"/>
    <w:rsid w:val="00B01721"/>
    <w:rsid w:val="00B018C1"/>
    <w:rsid w:val="00B01B16"/>
    <w:rsid w:val="00B01BF7"/>
    <w:rsid w:val="00B01C34"/>
    <w:rsid w:val="00B03E18"/>
    <w:rsid w:val="00B0555D"/>
    <w:rsid w:val="00B057FF"/>
    <w:rsid w:val="00B05C49"/>
    <w:rsid w:val="00B06F82"/>
    <w:rsid w:val="00B0739A"/>
    <w:rsid w:val="00B07EC4"/>
    <w:rsid w:val="00B10B78"/>
    <w:rsid w:val="00B1171E"/>
    <w:rsid w:val="00B12A7E"/>
    <w:rsid w:val="00B130A4"/>
    <w:rsid w:val="00B13496"/>
    <w:rsid w:val="00B144FF"/>
    <w:rsid w:val="00B14C9F"/>
    <w:rsid w:val="00B151AB"/>
    <w:rsid w:val="00B1525F"/>
    <w:rsid w:val="00B162CE"/>
    <w:rsid w:val="00B168D3"/>
    <w:rsid w:val="00B1695D"/>
    <w:rsid w:val="00B16AC0"/>
    <w:rsid w:val="00B16CBD"/>
    <w:rsid w:val="00B17E2D"/>
    <w:rsid w:val="00B2067B"/>
    <w:rsid w:val="00B20933"/>
    <w:rsid w:val="00B20E0B"/>
    <w:rsid w:val="00B21763"/>
    <w:rsid w:val="00B21CF2"/>
    <w:rsid w:val="00B22300"/>
    <w:rsid w:val="00B2259D"/>
    <w:rsid w:val="00B22FA3"/>
    <w:rsid w:val="00B237BE"/>
    <w:rsid w:val="00B23CF3"/>
    <w:rsid w:val="00B23D8B"/>
    <w:rsid w:val="00B24659"/>
    <w:rsid w:val="00B24839"/>
    <w:rsid w:val="00B249B6"/>
    <w:rsid w:val="00B24BA5"/>
    <w:rsid w:val="00B24D35"/>
    <w:rsid w:val="00B24F36"/>
    <w:rsid w:val="00B261A8"/>
    <w:rsid w:val="00B26A88"/>
    <w:rsid w:val="00B26FB7"/>
    <w:rsid w:val="00B30717"/>
    <w:rsid w:val="00B30CB3"/>
    <w:rsid w:val="00B30E5A"/>
    <w:rsid w:val="00B312CF"/>
    <w:rsid w:val="00B317B7"/>
    <w:rsid w:val="00B3251A"/>
    <w:rsid w:val="00B32D40"/>
    <w:rsid w:val="00B32FA2"/>
    <w:rsid w:val="00B33A18"/>
    <w:rsid w:val="00B349A4"/>
    <w:rsid w:val="00B34AF5"/>
    <w:rsid w:val="00B350AA"/>
    <w:rsid w:val="00B354D4"/>
    <w:rsid w:val="00B35696"/>
    <w:rsid w:val="00B357E6"/>
    <w:rsid w:val="00B36746"/>
    <w:rsid w:val="00B36BC0"/>
    <w:rsid w:val="00B36BFC"/>
    <w:rsid w:val="00B379DC"/>
    <w:rsid w:val="00B37D04"/>
    <w:rsid w:val="00B4021A"/>
    <w:rsid w:val="00B40F46"/>
    <w:rsid w:val="00B413A4"/>
    <w:rsid w:val="00B41800"/>
    <w:rsid w:val="00B4267E"/>
    <w:rsid w:val="00B43464"/>
    <w:rsid w:val="00B443E9"/>
    <w:rsid w:val="00B4460C"/>
    <w:rsid w:val="00B449E0"/>
    <w:rsid w:val="00B44C70"/>
    <w:rsid w:val="00B454F1"/>
    <w:rsid w:val="00B45732"/>
    <w:rsid w:val="00B46071"/>
    <w:rsid w:val="00B46E27"/>
    <w:rsid w:val="00B47130"/>
    <w:rsid w:val="00B4761C"/>
    <w:rsid w:val="00B4772F"/>
    <w:rsid w:val="00B47BA2"/>
    <w:rsid w:val="00B47BCD"/>
    <w:rsid w:val="00B47F7D"/>
    <w:rsid w:val="00B509E9"/>
    <w:rsid w:val="00B50E06"/>
    <w:rsid w:val="00B512AF"/>
    <w:rsid w:val="00B5136E"/>
    <w:rsid w:val="00B51783"/>
    <w:rsid w:val="00B51B3A"/>
    <w:rsid w:val="00B520FE"/>
    <w:rsid w:val="00B52110"/>
    <w:rsid w:val="00B52AB0"/>
    <w:rsid w:val="00B52BA4"/>
    <w:rsid w:val="00B52EE3"/>
    <w:rsid w:val="00B53C95"/>
    <w:rsid w:val="00B54250"/>
    <w:rsid w:val="00B544B4"/>
    <w:rsid w:val="00B5566B"/>
    <w:rsid w:val="00B55AE2"/>
    <w:rsid w:val="00B561F0"/>
    <w:rsid w:val="00B57202"/>
    <w:rsid w:val="00B6047B"/>
    <w:rsid w:val="00B6122A"/>
    <w:rsid w:val="00B61802"/>
    <w:rsid w:val="00B61DCA"/>
    <w:rsid w:val="00B6242D"/>
    <w:rsid w:val="00B62530"/>
    <w:rsid w:val="00B6270A"/>
    <w:rsid w:val="00B62CDA"/>
    <w:rsid w:val="00B63720"/>
    <w:rsid w:val="00B637CE"/>
    <w:rsid w:val="00B63AE9"/>
    <w:rsid w:val="00B648E4"/>
    <w:rsid w:val="00B64C05"/>
    <w:rsid w:val="00B65736"/>
    <w:rsid w:val="00B6589B"/>
    <w:rsid w:val="00B65CB6"/>
    <w:rsid w:val="00B6663A"/>
    <w:rsid w:val="00B66CA7"/>
    <w:rsid w:val="00B67421"/>
    <w:rsid w:val="00B67545"/>
    <w:rsid w:val="00B675A1"/>
    <w:rsid w:val="00B67682"/>
    <w:rsid w:val="00B67B84"/>
    <w:rsid w:val="00B71829"/>
    <w:rsid w:val="00B71F6E"/>
    <w:rsid w:val="00B73020"/>
    <w:rsid w:val="00B73288"/>
    <w:rsid w:val="00B73A01"/>
    <w:rsid w:val="00B73A1C"/>
    <w:rsid w:val="00B74653"/>
    <w:rsid w:val="00B7500D"/>
    <w:rsid w:val="00B752CC"/>
    <w:rsid w:val="00B76F7B"/>
    <w:rsid w:val="00B77DE4"/>
    <w:rsid w:val="00B77E68"/>
    <w:rsid w:val="00B80119"/>
    <w:rsid w:val="00B81104"/>
    <w:rsid w:val="00B813F0"/>
    <w:rsid w:val="00B815B7"/>
    <w:rsid w:val="00B81650"/>
    <w:rsid w:val="00B81755"/>
    <w:rsid w:val="00B81B21"/>
    <w:rsid w:val="00B81B52"/>
    <w:rsid w:val="00B820A3"/>
    <w:rsid w:val="00B821A3"/>
    <w:rsid w:val="00B82604"/>
    <w:rsid w:val="00B8322F"/>
    <w:rsid w:val="00B83265"/>
    <w:rsid w:val="00B84120"/>
    <w:rsid w:val="00B84C84"/>
    <w:rsid w:val="00B856C5"/>
    <w:rsid w:val="00B85BB2"/>
    <w:rsid w:val="00B85BBC"/>
    <w:rsid w:val="00B85E70"/>
    <w:rsid w:val="00B85E83"/>
    <w:rsid w:val="00B86083"/>
    <w:rsid w:val="00B86C02"/>
    <w:rsid w:val="00B8725D"/>
    <w:rsid w:val="00B872D4"/>
    <w:rsid w:val="00B87CFB"/>
    <w:rsid w:val="00B904CD"/>
    <w:rsid w:val="00B90653"/>
    <w:rsid w:val="00B906D5"/>
    <w:rsid w:val="00B906DA"/>
    <w:rsid w:val="00B90E0B"/>
    <w:rsid w:val="00B912AA"/>
    <w:rsid w:val="00B916E7"/>
    <w:rsid w:val="00B91709"/>
    <w:rsid w:val="00B91E28"/>
    <w:rsid w:val="00B927A6"/>
    <w:rsid w:val="00B92B26"/>
    <w:rsid w:val="00B92FA1"/>
    <w:rsid w:val="00B934FF"/>
    <w:rsid w:val="00B94EFE"/>
    <w:rsid w:val="00B95D91"/>
    <w:rsid w:val="00B9622A"/>
    <w:rsid w:val="00B9691A"/>
    <w:rsid w:val="00B976F1"/>
    <w:rsid w:val="00B976F4"/>
    <w:rsid w:val="00BA010B"/>
    <w:rsid w:val="00BA14D1"/>
    <w:rsid w:val="00BA18A5"/>
    <w:rsid w:val="00BA1DDF"/>
    <w:rsid w:val="00BA25B1"/>
    <w:rsid w:val="00BA264E"/>
    <w:rsid w:val="00BA4101"/>
    <w:rsid w:val="00BA423F"/>
    <w:rsid w:val="00BA4268"/>
    <w:rsid w:val="00BA4C2E"/>
    <w:rsid w:val="00BA4C39"/>
    <w:rsid w:val="00BA4E3E"/>
    <w:rsid w:val="00BA5028"/>
    <w:rsid w:val="00BA5787"/>
    <w:rsid w:val="00BA6046"/>
    <w:rsid w:val="00BA67C1"/>
    <w:rsid w:val="00BA7504"/>
    <w:rsid w:val="00BB01AC"/>
    <w:rsid w:val="00BB0243"/>
    <w:rsid w:val="00BB147A"/>
    <w:rsid w:val="00BB1DC8"/>
    <w:rsid w:val="00BB2520"/>
    <w:rsid w:val="00BB30B4"/>
    <w:rsid w:val="00BB3A03"/>
    <w:rsid w:val="00BB3B54"/>
    <w:rsid w:val="00BB3D3F"/>
    <w:rsid w:val="00BB4ABE"/>
    <w:rsid w:val="00BB524B"/>
    <w:rsid w:val="00BB5385"/>
    <w:rsid w:val="00BB6AA6"/>
    <w:rsid w:val="00BB6C77"/>
    <w:rsid w:val="00BB6FF4"/>
    <w:rsid w:val="00BB73B2"/>
    <w:rsid w:val="00BB77EE"/>
    <w:rsid w:val="00BC0225"/>
    <w:rsid w:val="00BC270D"/>
    <w:rsid w:val="00BC2A87"/>
    <w:rsid w:val="00BC2EAF"/>
    <w:rsid w:val="00BC310C"/>
    <w:rsid w:val="00BC37CA"/>
    <w:rsid w:val="00BC40DD"/>
    <w:rsid w:val="00BC61B4"/>
    <w:rsid w:val="00BC6D61"/>
    <w:rsid w:val="00BC6EBC"/>
    <w:rsid w:val="00BC74BC"/>
    <w:rsid w:val="00BD04A3"/>
    <w:rsid w:val="00BD09BF"/>
    <w:rsid w:val="00BD09C8"/>
    <w:rsid w:val="00BD09DE"/>
    <w:rsid w:val="00BD0D3E"/>
    <w:rsid w:val="00BD1D20"/>
    <w:rsid w:val="00BD2481"/>
    <w:rsid w:val="00BD34A6"/>
    <w:rsid w:val="00BD3771"/>
    <w:rsid w:val="00BD3BE1"/>
    <w:rsid w:val="00BD4693"/>
    <w:rsid w:val="00BD4944"/>
    <w:rsid w:val="00BD4DEC"/>
    <w:rsid w:val="00BD50CC"/>
    <w:rsid w:val="00BD5241"/>
    <w:rsid w:val="00BD5989"/>
    <w:rsid w:val="00BD6766"/>
    <w:rsid w:val="00BD6949"/>
    <w:rsid w:val="00BD6F1A"/>
    <w:rsid w:val="00BD7010"/>
    <w:rsid w:val="00BD718A"/>
    <w:rsid w:val="00BD7F55"/>
    <w:rsid w:val="00BE0B94"/>
    <w:rsid w:val="00BE113D"/>
    <w:rsid w:val="00BE11C1"/>
    <w:rsid w:val="00BE1455"/>
    <w:rsid w:val="00BE18C7"/>
    <w:rsid w:val="00BE1C95"/>
    <w:rsid w:val="00BE260A"/>
    <w:rsid w:val="00BE26FB"/>
    <w:rsid w:val="00BE2BCD"/>
    <w:rsid w:val="00BE2DD5"/>
    <w:rsid w:val="00BE324E"/>
    <w:rsid w:val="00BE33C0"/>
    <w:rsid w:val="00BE33E0"/>
    <w:rsid w:val="00BE3511"/>
    <w:rsid w:val="00BE36A1"/>
    <w:rsid w:val="00BE37A0"/>
    <w:rsid w:val="00BE39E5"/>
    <w:rsid w:val="00BE4330"/>
    <w:rsid w:val="00BE47F5"/>
    <w:rsid w:val="00BE4EBA"/>
    <w:rsid w:val="00BE59AD"/>
    <w:rsid w:val="00BE5CAE"/>
    <w:rsid w:val="00BE5ED4"/>
    <w:rsid w:val="00BE66AF"/>
    <w:rsid w:val="00BE7CD8"/>
    <w:rsid w:val="00BE7E0E"/>
    <w:rsid w:val="00BF020B"/>
    <w:rsid w:val="00BF0C2C"/>
    <w:rsid w:val="00BF1524"/>
    <w:rsid w:val="00BF157E"/>
    <w:rsid w:val="00BF2200"/>
    <w:rsid w:val="00BF27D3"/>
    <w:rsid w:val="00BF2B7F"/>
    <w:rsid w:val="00BF2F5D"/>
    <w:rsid w:val="00BF3199"/>
    <w:rsid w:val="00BF3569"/>
    <w:rsid w:val="00BF3A1D"/>
    <w:rsid w:val="00BF3D94"/>
    <w:rsid w:val="00BF40D2"/>
    <w:rsid w:val="00BF4446"/>
    <w:rsid w:val="00BF49EE"/>
    <w:rsid w:val="00BF4B7C"/>
    <w:rsid w:val="00BF4E97"/>
    <w:rsid w:val="00BF51B0"/>
    <w:rsid w:val="00BF531D"/>
    <w:rsid w:val="00BF54A2"/>
    <w:rsid w:val="00BF5919"/>
    <w:rsid w:val="00BF5C9A"/>
    <w:rsid w:val="00BF6331"/>
    <w:rsid w:val="00BF64E6"/>
    <w:rsid w:val="00BF7268"/>
    <w:rsid w:val="00BF73CB"/>
    <w:rsid w:val="00BF76BF"/>
    <w:rsid w:val="00BF7AD1"/>
    <w:rsid w:val="00BF7CC5"/>
    <w:rsid w:val="00BF7F96"/>
    <w:rsid w:val="00C001E5"/>
    <w:rsid w:val="00C004DB"/>
    <w:rsid w:val="00C007AD"/>
    <w:rsid w:val="00C00D6E"/>
    <w:rsid w:val="00C00F05"/>
    <w:rsid w:val="00C0114E"/>
    <w:rsid w:val="00C016D5"/>
    <w:rsid w:val="00C01A4B"/>
    <w:rsid w:val="00C02197"/>
    <w:rsid w:val="00C02803"/>
    <w:rsid w:val="00C0303E"/>
    <w:rsid w:val="00C035A0"/>
    <w:rsid w:val="00C03A20"/>
    <w:rsid w:val="00C04000"/>
    <w:rsid w:val="00C044AD"/>
    <w:rsid w:val="00C05E56"/>
    <w:rsid w:val="00C06BCE"/>
    <w:rsid w:val="00C06E39"/>
    <w:rsid w:val="00C06F10"/>
    <w:rsid w:val="00C070F1"/>
    <w:rsid w:val="00C071B5"/>
    <w:rsid w:val="00C10E39"/>
    <w:rsid w:val="00C11EC3"/>
    <w:rsid w:val="00C12BDA"/>
    <w:rsid w:val="00C12C21"/>
    <w:rsid w:val="00C132DA"/>
    <w:rsid w:val="00C133BC"/>
    <w:rsid w:val="00C1358E"/>
    <w:rsid w:val="00C14F7C"/>
    <w:rsid w:val="00C15862"/>
    <w:rsid w:val="00C163CB"/>
    <w:rsid w:val="00C168FC"/>
    <w:rsid w:val="00C178B6"/>
    <w:rsid w:val="00C17980"/>
    <w:rsid w:val="00C17AB4"/>
    <w:rsid w:val="00C17E73"/>
    <w:rsid w:val="00C17F9D"/>
    <w:rsid w:val="00C202B1"/>
    <w:rsid w:val="00C20313"/>
    <w:rsid w:val="00C20906"/>
    <w:rsid w:val="00C209F1"/>
    <w:rsid w:val="00C20F29"/>
    <w:rsid w:val="00C2120C"/>
    <w:rsid w:val="00C213C7"/>
    <w:rsid w:val="00C215E0"/>
    <w:rsid w:val="00C219C5"/>
    <w:rsid w:val="00C219F2"/>
    <w:rsid w:val="00C21A17"/>
    <w:rsid w:val="00C2263B"/>
    <w:rsid w:val="00C22A3B"/>
    <w:rsid w:val="00C23499"/>
    <w:rsid w:val="00C23597"/>
    <w:rsid w:val="00C23683"/>
    <w:rsid w:val="00C237B7"/>
    <w:rsid w:val="00C23A1E"/>
    <w:rsid w:val="00C23DB1"/>
    <w:rsid w:val="00C2461B"/>
    <w:rsid w:val="00C2493E"/>
    <w:rsid w:val="00C24989"/>
    <w:rsid w:val="00C24DAE"/>
    <w:rsid w:val="00C25438"/>
    <w:rsid w:val="00C25CA6"/>
    <w:rsid w:val="00C26573"/>
    <w:rsid w:val="00C271E2"/>
    <w:rsid w:val="00C27B85"/>
    <w:rsid w:val="00C27B8D"/>
    <w:rsid w:val="00C27D04"/>
    <w:rsid w:val="00C302B5"/>
    <w:rsid w:val="00C31567"/>
    <w:rsid w:val="00C317D8"/>
    <w:rsid w:val="00C3220F"/>
    <w:rsid w:val="00C330C8"/>
    <w:rsid w:val="00C334AF"/>
    <w:rsid w:val="00C335B3"/>
    <w:rsid w:val="00C347A1"/>
    <w:rsid w:val="00C34BF7"/>
    <w:rsid w:val="00C35AB3"/>
    <w:rsid w:val="00C35D28"/>
    <w:rsid w:val="00C36204"/>
    <w:rsid w:val="00C3677F"/>
    <w:rsid w:val="00C36BE0"/>
    <w:rsid w:val="00C400E7"/>
    <w:rsid w:val="00C40AD9"/>
    <w:rsid w:val="00C40C24"/>
    <w:rsid w:val="00C40F3F"/>
    <w:rsid w:val="00C4123A"/>
    <w:rsid w:val="00C41ECB"/>
    <w:rsid w:val="00C4222A"/>
    <w:rsid w:val="00C42AFD"/>
    <w:rsid w:val="00C435BA"/>
    <w:rsid w:val="00C43C4F"/>
    <w:rsid w:val="00C455A7"/>
    <w:rsid w:val="00C45864"/>
    <w:rsid w:val="00C45C7A"/>
    <w:rsid w:val="00C45DD8"/>
    <w:rsid w:val="00C465F6"/>
    <w:rsid w:val="00C468DD"/>
    <w:rsid w:val="00C46BC6"/>
    <w:rsid w:val="00C46C17"/>
    <w:rsid w:val="00C46E3C"/>
    <w:rsid w:val="00C4704F"/>
    <w:rsid w:val="00C47582"/>
    <w:rsid w:val="00C5147E"/>
    <w:rsid w:val="00C519DB"/>
    <w:rsid w:val="00C52CE8"/>
    <w:rsid w:val="00C535C1"/>
    <w:rsid w:val="00C53FEA"/>
    <w:rsid w:val="00C540DA"/>
    <w:rsid w:val="00C54728"/>
    <w:rsid w:val="00C54BE5"/>
    <w:rsid w:val="00C55081"/>
    <w:rsid w:val="00C5579E"/>
    <w:rsid w:val="00C55F91"/>
    <w:rsid w:val="00C56870"/>
    <w:rsid w:val="00C56923"/>
    <w:rsid w:val="00C57483"/>
    <w:rsid w:val="00C57B8A"/>
    <w:rsid w:val="00C60232"/>
    <w:rsid w:val="00C607C1"/>
    <w:rsid w:val="00C60B77"/>
    <w:rsid w:val="00C61353"/>
    <w:rsid w:val="00C61419"/>
    <w:rsid w:val="00C621C5"/>
    <w:rsid w:val="00C62A4B"/>
    <w:rsid w:val="00C62BF4"/>
    <w:rsid w:val="00C630D4"/>
    <w:rsid w:val="00C6312F"/>
    <w:rsid w:val="00C6314F"/>
    <w:rsid w:val="00C63163"/>
    <w:rsid w:val="00C63299"/>
    <w:rsid w:val="00C63459"/>
    <w:rsid w:val="00C63553"/>
    <w:rsid w:val="00C6405B"/>
    <w:rsid w:val="00C64696"/>
    <w:rsid w:val="00C64CEA"/>
    <w:rsid w:val="00C65B17"/>
    <w:rsid w:val="00C65EDB"/>
    <w:rsid w:val="00C66611"/>
    <w:rsid w:val="00C66955"/>
    <w:rsid w:val="00C66B70"/>
    <w:rsid w:val="00C66CCF"/>
    <w:rsid w:val="00C70A3F"/>
    <w:rsid w:val="00C70A44"/>
    <w:rsid w:val="00C70A6A"/>
    <w:rsid w:val="00C71049"/>
    <w:rsid w:val="00C71654"/>
    <w:rsid w:val="00C71B5D"/>
    <w:rsid w:val="00C71E7E"/>
    <w:rsid w:val="00C72569"/>
    <w:rsid w:val="00C72719"/>
    <w:rsid w:val="00C73C51"/>
    <w:rsid w:val="00C73CF5"/>
    <w:rsid w:val="00C74172"/>
    <w:rsid w:val="00C74564"/>
    <w:rsid w:val="00C74AF5"/>
    <w:rsid w:val="00C75682"/>
    <w:rsid w:val="00C76297"/>
    <w:rsid w:val="00C76429"/>
    <w:rsid w:val="00C76C1F"/>
    <w:rsid w:val="00C7712F"/>
    <w:rsid w:val="00C7782D"/>
    <w:rsid w:val="00C77AAA"/>
    <w:rsid w:val="00C8116C"/>
    <w:rsid w:val="00C813D2"/>
    <w:rsid w:val="00C816A6"/>
    <w:rsid w:val="00C82896"/>
    <w:rsid w:val="00C82EA7"/>
    <w:rsid w:val="00C830CD"/>
    <w:rsid w:val="00C84207"/>
    <w:rsid w:val="00C8424A"/>
    <w:rsid w:val="00C847E2"/>
    <w:rsid w:val="00C847E9"/>
    <w:rsid w:val="00C8545B"/>
    <w:rsid w:val="00C8577F"/>
    <w:rsid w:val="00C86029"/>
    <w:rsid w:val="00C863CF"/>
    <w:rsid w:val="00C8743B"/>
    <w:rsid w:val="00C87955"/>
    <w:rsid w:val="00C90144"/>
    <w:rsid w:val="00C9084D"/>
    <w:rsid w:val="00C908C0"/>
    <w:rsid w:val="00C90AC3"/>
    <w:rsid w:val="00C91D45"/>
    <w:rsid w:val="00C92E33"/>
    <w:rsid w:val="00C9443F"/>
    <w:rsid w:val="00C94ADB"/>
    <w:rsid w:val="00C94D55"/>
    <w:rsid w:val="00C94DBA"/>
    <w:rsid w:val="00C95001"/>
    <w:rsid w:val="00C951DC"/>
    <w:rsid w:val="00C96302"/>
    <w:rsid w:val="00C971D0"/>
    <w:rsid w:val="00C977AA"/>
    <w:rsid w:val="00C97DD2"/>
    <w:rsid w:val="00CA0893"/>
    <w:rsid w:val="00CA08D4"/>
    <w:rsid w:val="00CA0BF3"/>
    <w:rsid w:val="00CA1119"/>
    <w:rsid w:val="00CA1D5E"/>
    <w:rsid w:val="00CA2248"/>
    <w:rsid w:val="00CA2DDF"/>
    <w:rsid w:val="00CA2FC4"/>
    <w:rsid w:val="00CA3DE0"/>
    <w:rsid w:val="00CA3FE5"/>
    <w:rsid w:val="00CA415C"/>
    <w:rsid w:val="00CA45E3"/>
    <w:rsid w:val="00CA4785"/>
    <w:rsid w:val="00CA4D30"/>
    <w:rsid w:val="00CA571E"/>
    <w:rsid w:val="00CA580C"/>
    <w:rsid w:val="00CA5981"/>
    <w:rsid w:val="00CA6138"/>
    <w:rsid w:val="00CA7111"/>
    <w:rsid w:val="00CA7481"/>
    <w:rsid w:val="00CA7556"/>
    <w:rsid w:val="00CA79DB"/>
    <w:rsid w:val="00CB04E0"/>
    <w:rsid w:val="00CB0FD1"/>
    <w:rsid w:val="00CB1080"/>
    <w:rsid w:val="00CB178E"/>
    <w:rsid w:val="00CB1DA9"/>
    <w:rsid w:val="00CB24E9"/>
    <w:rsid w:val="00CB3D88"/>
    <w:rsid w:val="00CB43E2"/>
    <w:rsid w:val="00CB53FB"/>
    <w:rsid w:val="00CB6993"/>
    <w:rsid w:val="00CB69DA"/>
    <w:rsid w:val="00CB6D4C"/>
    <w:rsid w:val="00CB6E2E"/>
    <w:rsid w:val="00CB6FA1"/>
    <w:rsid w:val="00CB7657"/>
    <w:rsid w:val="00CB7BC2"/>
    <w:rsid w:val="00CB7C14"/>
    <w:rsid w:val="00CB8703"/>
    <w:rsid w:val="00CC1C31"/>
    <w:rsid w:val="00CC2597"/>
    <w:rsid w:val="00CC26D3"/>
    <w:rsid w:val="00CC3A6A"/>
    <w:rsid w:val="00CC40BF"/>
    <w:rsid w:val="00CC4134"/>
    <w:rsid w:val="00CC426E"/>
    <w:rsid w:val="00CC4762"/>
    <w:rsid w:val="00CC571D"/>
    <w:rsid w:val="00CC5ED5"/>
    <w:rsid w:val="00CC6025"/>
    <w:rsid w:val="00CC632C"/>
    <w:rsid w:val="00CC7426"/>
    <w:rsid w:val="00CD06A3"/>
    <w:rsid w:val="00CD0B17"/>
    <w:rsid w:val="00CD105B"/>
    <w:rsid w:val="00CD10AC"/>
    <w:rsid w:val="00CD1253"/>
    <w:rsid w:val="00CD1D6B"/>
    <w:rsid w:val="00CD2556"/>
    <w:rsid w:val="00CD47AE"/>
    <w:rsid w:val="00CD48B2"/>
    <w:rsid w:val="00CD4983"/>
    <w:rsid w:val="00CD4E42"/>
    <w:rsid w:val="00CD58AA"/>
    <w:rsid w:val="00CD64C0"/>
    <w:rsid w:val="00CD743D"/>
    <w:rsid w:val="00CD7DD9"/>
    <w:rsid w:val="00CE1026"/>
    <w:rsid w:val="00CE14EA"/>
    <w:rsid w:val="00CE2369"/>
    <w:rsid w:val="00CE2AEA"/>
    <w:rsid w:val="00CE2F7A"/>
    <w:rsid w:val="00CE2FE0"/>
    <w:rsid w:val="00CE3115"/>
    <w:rsid w:val="00CE3128"/>
    <w:rsid w:val="00CE3E2B"/>
    <w:rsid w:val="00CE40AE"/>
    <w:rsid w:val="00CE422C"/>
    <w:rsid w:val="00CE4632"/>
    <w:rsid w:val="00CE711A"/>
    <w:rsid w:val="00CE7278"/>
    <w:rsid w:val="00CE7BAA"/>
    <w:rsid w:val="00CF00D3"/>
    <w:rsid w:val="00CF1860"/>
    <w:rsid w:val="00CF262E"/>
    <w:rsid w:val="00CF28DA"/>
    <w:rsid w:val="00CF28DD"/>
    <w:rsid w:val="00CF3CBA"/>
    <w:rsid w:val="00CF5035"/>
    <w:rsid w:val="00CF6C1F"/>
    <w:rsid w:val="00CF7155"/>
    <w:rsid w:val="00CF7E10"/>
    <w:rsid w:val="00D002B8"/>
    <w:rsid w:val="00D007B6"/>
    <w:rsid w:val="00D00885"/>
    <w:rsid w:val="00D00DD8"/>
    <w:rsid w:val="00D016FC"/>
    <w:rsid w:val="00D01D12"/>
    <w:rsid w:val="00D02B30"/>
    <w:rsid w:val="00D04FBF"/>
    <w:rsid w:val="00D05646"/>
    <w:rsid w:val="00D06495"/>
    <w:rsid w:val="00D06C53"/>
    <w:rsid w:val="00D07C9C"/>
    <w:rsid w:val="00D10881"/>
    <w:rsid w:val="00D112C0"/>
    <w:rsid w:val="00D11C68"/>
    <w:rsid w:val="00D11C97"/>
    <w:rsid w:val="00D122C5"/>
    <w:rsid w:val="00D126EE"/>
    <w:rsid w:val="00D135B9"/>
    <w:rsid w:val="00D1387D"/>
    <w:rsid w:val="00D145B6"/>
    <w:rsid w:val="00D14B0E"/>
    <w:rsid w:val="00D15000"/>
    <w:rsid w:val="00D156A3"/>
    <w:rsid w:val="00D160F8"/>
    <w:rsid w:val="00D163CD"/>
    <w:rsid w:val="00D20702"/>
    <w:rsid w:val="00D20705"/>
    <w:rsid w:val="00D2079D"/>
    <w:rsid w:val="00D212D9"/>
    <w:rsid w:val="00D222E0"/>
    <w:rsid w:val="00D22AC4"/>
    <w:rsid w:val="00D22BF7"/>
    <w:rsid w:val="00D22C7A"/>
    <w:rsid w:val="00D22CE1"/>
    <w:rsid w:val="00D22E16"/>
    <w:rsid w:val="00D238F0"/>
    <w:rsid w:val="00D24162"/>
    <w:rsid w:val="00D242FD"/>
    <w:rsid w:val="00D24343"/>
    <w:rsid w:val="00D25A8C"/>
    <w:rsid w:val="00D25C95"/>
    <w:rsid w:val="00D266C7"/>
    <w:rsid w:val="00D267D3"/>
    <w:rsid w:val="00D26E33"/>
    <w:rsid w:val="00D27632"/>
    <w:rsid w:val="00D27646"/>
    <w:rsid w:val="00D276EF"/>
    <w:rsid w:val="00D2770D"/>
    <w:rsid w:val="00D278BB"/>
    <w:rsid w:val="00D27CCE"/>
    <w:rsid w:val="00D30102"/>
    <w:rsid w:val="00D30D3B"/>
    <w:rsid w:val="00D317AD"/>
    <w:rsid w:val="00D31EF5"/>
    <w:rsid w:val="00D326C2"/>
    <w:rsid w:val="00D3275B"/>
    <w:rsid w:val="00D3295A"/>
    <w:rsid w:val="00D33ED6"/>
    <w:rsid w:val="00D34342"/>
    <w:rsid w:val="00D34AD2"/>
    <w:rsid w:val="00D35A24"/>
    <w:rsid w:val="00D3652F"/>
    <w:rsid w:val="00D36912"/>
    <w:rsid w:val="00D36C7E"/>
    <w:rsid w:val="00D36CA4"/>
    <w:rsid w:val="00D36F8A"/>
    <w:rsid w:val="00D372FF"/>
    <w:rsid w:val="00D37479"/>
    <w:rsid w:val="00D37930"/>
    <w:rsid w:val="00D37DB1"/>
    <w:rsid w:val="00D37E93"/>
    <w:rsid w:val="00D37EAE"/>
    <w:rsid w:val="00D4002D"/>
    <w:rsid w:val="00D4099B"/>
    <w:rsid w:val="00D40E5C"/>
    <w:rsid w:val="00D4120C"/>
    <w:rsid w:val="00D4126B"/>
    <w:rsid w:val="00D4133A"/>
    <w:rsid w:val="00D41F91"/>
    <w:rsid w:val="00D42622"/>
    <w:rsid w:val="00D42948"/>
    <w:rsid w:val="00D43699"/>
    <w:rsid w:val="00D43724"/>
    <w:rsid w:val="00D4374C"/>
    <w:rsid w:val="00D437DF"/>
    <w:rsid w:val="00D43D1B"/>
    <w:rsid w:val="00D4407D"/>
    <w:rsid w:val="00D45235"/>
    <w:rsid w:val="00D4596D"/>
    <w:rsid w:val="00D45C3C"/>
    <w:rsid w:val="00D45F1C"/>
    <w:rsid w:val="00D460D3"/>
    <w:rsid w:val="00D46205"/>
    <w:rsid w:val="00D466E7"/>
    <w:rsid w:val="00D46862"/>
    <w:rsid w:val="00D471B5"/>
    <w:rsid w:val="00D47BD9"/>
    <w:rsid w:val="00D47D6E"/>
    <w:rsid w:val="00D5087E"/>
    <w:rsid w:val="00D50C3A"/>
    <w:rsid w:val="00D5175F"/>
    <w:rsid w:val="00D5230B"/>
    <w:rsid w:val="00D540E1"/>
    <w:rsid w:val="00D54C1D"/>
    <w:rsid w:val="00D554CA"/>
    <w:rsid w:val="00D575C5"/>
    <w:rsid w:val="00D57BEB"/>
    <w:rsid w:val="00D57D2B"/>
    <w:rsid w:val="00D605A9"/>
    <w:rsid w:val="00D6061E"/>
    <w:rsid w:val="00D60B5D"/>
    <w:rsid w:val="00D60C59"/>
    <w:rsid w:val="00D60D44"/>
    <w:rsid w:val="00D60E59"/>
    <w:rsid w:val="00D60FBE"/>
    <w:rsid w:val="00D611ED"/>
    <w:rsid w:val="00D61656"/>
    <w:rsid w:val="00D62A66"/>
    <w:rsid w:val="00D6330E"/>
    <w:rsid w:val="00D63B35"/>
    <w:rsid w:val="00D63B93"/>
    <w:rsid w:val="00D63FCC"/>
    <w:rsid w:val="00D64C98"/>
    <w:rsid w:val="00D64DD9"/>
    <w:rsid w:val="00D652AB"/>
    <w:rsid w:val="00D653EB"/>
    <w:rsid w:val="00D65FDD"/>
    <w:rsid w:val="00D66193"/>
    <w:rsid w:val="00D6690E"/>
    <w:rsid w:val="00D6720A"/>
    <w:rsid w:val="00D6763D"/>
    <w:rsid w:val="00D71588"/>
    <w:rsid w:val="00D722E2"/>
    <w:rsid w:val="00D7535C"/>
    <w:rsid w:val="00D767B6"/>
    <w:rsid w:val="00D76ECD"/>
    <w:rsid w:val="00D76EFF"/>
    <w:rsid w:val="00D8149A"/>
    <w:rsid w:val="00D81503"/>
    <w:rsid w:val="00D816CC"/>
    <w:rsid w:val="00D82A7A"/>
    <w:rsid w:val="00D83976"/>
    <w:rsid w:val="00D8483D"/>
    <w:rsid w:val="00D84B9F"/>
    <w:rsid w:val="00D855E6"/>
    <w:rsid w:val="00D86838"/>
    <w:rsid w:val="00D8717B"/>
    <w:rsid w:val="00D87678"/>
    <w:rsid w:val="00D900FB"/>
    <w:rsid w:val="00D9020C"/>
    <w:rsid w:val="00D903E7"/>
    <w:rsid w:val="00D903FA"/>
    <w:rsid w:val="00D90927"/>
    <w:rsid w:val="00D90BB7"/>
    <w:rsid w:val="00D913F3"/>
    <w:rsid w:val="00D921AA"/>
    <w:rsid w:val="00D930ED"/>
    <w:rsid w:val="00D9343F"/>
    <w:rsid w:val="00D9349E"/>
    <w:rsid w:val="00D93690"/>
    <w:rsid w:val="00D939F6"/>
    <w:rsid w:val="00D93A9E"/>
    <w:rsid w:val="00D93F03"/>
    <w:rsid w:val="00D93F1F"/>
    <w:rsid w:val="00D94193"/>
    <w:rsid w:val="00D946BD"/>
    <w:rsid w:val="00D947B8"/>
    <w:rsid w:val="00D94B11"/>
    <w:rsid w:val="00D95750"/>
    <w:rsid w:val="00D96495"/>
    <w:rsid w:val="00D9660E"/>
    <w:rsid w:val="00D971A2"/>
    <w:rsid w:val="00DA13AA"/>
    <w:rsid w:val="00DA14C4"/>
    <w:rsid w:val="00DA20B3"/>
    <w:rsid w:val="00DA20C2"/>
    <w:rsid w:val="00DA2602"/>
    <w:rsid w:val="00DA2EB2"/>
    <w:rsid w:val="00DA2F0C"/>
    <w:rsid w:val="00DA3399"/>
    <w:rsid w:val="00DA37D8"/>
    <w:rsid w:val="00DA3C86"/>
    <w:rsid w:val="00DA4580"/>
    <w:rsid w:val="00DA556D"/>
    <w:rsid w:val="00DA59BF"/>
    <w:rsid w:val="00DA5AF2"/>
    <w:rsid w:val="00DA5EDF"/>
    <w:rsid w:val="00DA615E"/>
    <w:rsid w:val="00DA6A0E"/>
    <w:rsid w:val="00DA6A8E"/>
    <w:rsid w:val="00DA6F77"/>
    <w:rsid w:val="00DA7447"/>
    <w:rsid w:val="00DB36B1"/>
    <w:rsid w:val="00DB4274"/>
    <w:rsid w:val="00DB45E1"/>
    <w:rsid w:val="00DB4613"/>
    <w:rsid w:val="00DB526E"/>
    <w:rsid w:val="00DB686B"/>
    <w:rsid w:val="00DB6DFA"/>
    <w:rsid w:val="00DB7642"/>
    <w:rsid w:val="00DB7A7D"/>
    <w:rsid w:val="00DB7C25"/>
    <w:rsid w:val="00DC0160"/>
    <w:rsid w:val="00DC0232"/>
    <w:rsid w:val="00DC055A"/>
    <w:rsid w:val="00DC1A60"/>
    <w:rsid w:val="00DC1AF0"/>
    <w:rsid w:val="00DC24E7"/>
    <w:rsid w:val="00DC3847"/>
    <w:rsid w:val="00DC3B35"/>
    <w:rsid w:val="00DC3FFD"/>
    <w:rsid w:val="00DC4777"/>
    <w:rsid w:val="00DC4AFB"/>
    <w:rsid w:val="00DC4D57"/>
    <w:rsid w:val="00DC560F"/>
    <w:rsid w:val="00DC5CA7"/>
    <w:rsid w:val="00DC6308"/>
    <w:rsid w:val="00DC66AE"/>
    <w:rsid w:val="00DC675F"/>
    <w:rsid w:val="00DC67AE"/>
    <w:rsid w:val="00DC6AAB"/>
    <w:rsid w:val="00DD04A5"/>
    <w:rsid w:val="00DD064F"/>
    <w:rsid w:val="00DD0CBE"/>
    <w:rsid w:val="00DD0E80"/>
    <w:rsid w:val="00DD153A"/>
    <w:rsid w:val="00DD2007"/>
    <w:rsid w:val="00DD2182"/>
    <w:rsid w:val="00DD26E6"/>
    <w:rsid w:val="00DD29C7"/>
    <w:rsid w:val="00DD32F0"/>
    <w:rsid w:val="00DD3A0A"/>
    <w:rsid w:val="00DD3CB2"/>
    <w:rsid w:val="00DD3E7B"/>
    <w:rsid w:val="00DD42B2"/>
    <w:rsid w:val="00DD43D3"/>
    <w:rsid w:val="00DD43D7"/>
    <w:rsid w:val="00DD4552"/>
    <w:rsid w:val="00DD4661"/>
    <w:rsid w:val="00DD4E19"/>
    <w:rsid w:val="00DD5C10"/>
    <w:rsid w:val="00DD6C63"/>
    <w:rsid w:val="00DE004C"/>
    <w:rsid w:val="00DE01A3"/>
    <w:rsid w:val="00DE02FA"/>
    <w:rsid w:val="00DE04B6"/>
    <w:rsid w:val="00DE06E4"/>
    <w:rsid w:val="00DE0891"/>
    <w:rsid w:val="00DE0DE2"/>
    <w:rsid w:val="00DE26CF"/>
    <w:rsid w:val="00DE284E"/>
    <w:rsid w:val="00DE289D"/>
    <w:rsid w:val="00DE2BE1"/>
    <w:rsid w:val="00DE39DE"/>
    <w:rsid w:val="00DE3A0F"/>
    <w:rsid w:val="00DE3BBD"/>
    <w:rsid w:val="00DE4CA7"/>
    <w:rsid w:val="00DE5376"/>
    <w:rsid w:val="00DE5793"/>
    <w:rsid w:val="00DE591E"/>
    <w:rsid w:val="00DE5A33"/>
    <w:rsid w:val="00DE6205"/>
    <w:rsid w:val="00DE6699"/>
    <w:rsid w:val="00DE69BD"/>
    <w:rsid w:val="00DE6EF2"/>
    <w:rsid w:val="00DE7111"/>
    <w:rsid w:val="00DE7AD6"/>
    <w:rsid w:val="00DE7AE3"/>
    <w:rsid w:val="00DF001D"/>
    <w:rsid w:val="00DF0435"/>
    <w:rsid w:val="00DF065E"/>
    <w:rsid w:val="00DF0952"/>
    <w:rsid w:val="00DF114D"/>
    <w:rsid w:val="00DF1B94"/>
    <w:rsid w:val="00DF1CCF"/>
    <w:rsid w:val="00DF20C3"/>
    <w:rsid w:val="00DF2B07"/>
    <w:rsid w:val="00DF33BF"/>
    <w:rsid w:val="00DF3BE4"/>
    <w:rsid w:val="00DF420C"/>
    <w:rsid w:val="00DF4493"/>
    <w:rsid w:val="00DF4B0D"/>
    <w:rsid w:val="00DF4F7B"/>
    <w:rsid w:val="00DF53BC"/>
    <w:rsid w:val="00DF54AA"/>
    <w:rsid w:val="00DF55B2"/>
    <w:rsid w:val="00DF569E"/>
    <w:rsid w:val="00DF58BF"/>
    <w:rsid w:val="00DF5C01"/>
    <w:rsid w:val="00DF5CF7"/>
    <w:rsid w:val="00DF6B27"/>
    <w:rsid w:val="00DF7957"/>
    <w:rsid w:val="00E00550"/>
    <w:rsid w:val="00E00E6B"/>
    <w:rsid w:val="00E01409"/>
    <w:rsid w:val="00E01486"/>
    <w:rsid w:val="00E015FA"/>
    <w:rsid w:val="00E0168A"/>
    <w:rsid w:val="00E01808"/>
    <w:rsid w:val="00E02153"/>
    <w:rsid w:val="00E0230B"/>
    <w:rsid w:val="00E02F30"/>
    <w:rsid w:val="00E0322B"/>
    <w:rsid w:val="00E0344B"/>
    <w:rsid w:val="00E034BB"/>
    <w:rsid w:val="00E037C9"/>
    <w:rsid w:val="00E03849"/>
    <w:rsid w:val="00E0405B"/>
    <w:rsid w:val="00E0425D"/>
    <w:rsid w:val="00E043F1"/>
    <w:rsid w:val="00E067FC"/>
    <w:rsid w:val="00E0688C"/>
    <w:rsid w:val="00E06BE9"/>
    <w:rsid w:val="00E102DF"/>
    <w:rsid w:val="00E103F6"/>
    <w:rsid w:val="00E10437"/>
    <w:rsid w:val="00E10672"/>
    <w:rsid w:val="00E106DD"/>
    <w:rsid w:val="00E1115C"/>
    <w:rsid w:val="00E1185E"/>
    <w:rsid w:val="00E11DB4"/>
    <w:rsid w:val="00E11FCB"/>
    <w:rsid w:val="00E1266D"/>
    <w:rsid w:val="00E129FF"/>
    <w:rsid w:val="00E12E9B"/>
    <w:rsid w:val="00E12EE1"/>
    <w:rsid w:val="00E133AE"/>
    <w:rsid w:val="00E13625"/>
    <w:rsid w:val="00E1472D"/>
    <w:rsid w:val="00E147F1"/>
    <w:rsid w:val="00E14DE3"/>
    <w:rsid w:val="00E14FD6"/>
    <w:rsid w:val="00E1545A"/>
    <w:rsid w:val="00E1552A"/>
    <w:rsid w:val="00E15616"/>
    <w:rsid w:val="00E15675"/>
    <w:rsid w:val="00E15680"/>
    <w:rsid w:val="00E167B9"/>
    <w:rsid w:val="00E16A69"/>
    <w:rsid w:val="00E16C1C"/>
    <w:rsid w:val="00E16C53"/>
    <w:rsid w:val="00E200CA"/>
    <w:rsid w:val="00E201D5"/>
    <w:rsid w:val="00E205A9"/>
    <w:rsid w:val="00E2287D"/>
    <w:rsid w:val="00E23121"/>
    <w:rsid w:val="00E244B9"/>
    <w:rsid w:val="00E24686"/>
    <w:rsid w:val="00E24687"/>
    <w:rsid w:val="00E24FF4"/>
    <w:rsid w:val="00E254A1"/>
    <w:rsid w:val="00E254F9"/>
    <w:rsid w:val="00E25AB4"/>
    <w:rsid w:val="00E2668A"/>
    <w:rsid w:val="00E26B0E"/>
    <w:rsid w:val="00E274E2"/>
    <w:rsid w:val="00E27FE0"/>
    <w:rsid w:val="00E30709"/>
    <w:rsid w:val="00E30876"/>
    <w:rsid w:val="00E3091E"/>
    <w:rsid w:val="00E30F5D"/>
    <w:rsid w:val="00E310D2"/>
    <w:rsid w:val="00E32704"/>
    <w:rsid w:val="00E32FBC"/>
    <w:rsid w:val="00E33776"/>
    <w:rsid w:val="00E3401B"/>
    <w:rsid w:val="00E3460B"/>
    <w:rsid w:val="00E34858"/>
    <w:rsid w:val="00E35105"/>
    <w:rsid w:val="00E35167"/>
    <w:rsid w:val="00E35840"/>
    <w:rsid w:val="00E358ED"/>
    <w:rsid w:val="00E3590E"/>
    <w:rsid w:val="00E3667E"/>
    <w:rsid w:val="00E3676B"/>
    <w:rsid w:val="00E36B60"/>
    <w:rsid w:val="00E37493"/>
    <w:rsid w:val="00E37D45"/>
    <w:rsid w:val="00E40722"/>
    <w:rsid w:val="00E40831"/>
    <w:rsid w:val="00E40862"/>
    <w:rsid w:val="00E4097E"/>
    <w:rsid w:val="00E40A85"/>
    <w:rsid w:val="00E411E0"/>
    <w:rsid w:val="00E412F9"/>
    <w:rsid w:val="00E41849"/>
    <w:rsid w:val="00E41E18"/>
    <w:rsid w:val="00E41F1F"/>
    <w:rsid w:val="00E42A05"/>
    <w:rsid w:val="00E4412E"/>
    <w:rsid w:val="00E44553"/>
    <w:rsid w:val="00E44996"/>
    <w:rsid w:val="00E45182"/>
    <w:rsid w:val="00E4583C"/>
    <w:rsid w:val="00E47136"/>
    <w:rsid w:val="00E47922"/>
    <w:rsid w:val="00E47D0F"/>
    <w:rsid w:val="00E50051"/>
    <w:rsid w:val="00E50203"/>
    <w:rsid w:val="00E50B5D"/>
    <w:rsid w:val="00E51213"/>
    <w:rsid w:val="00E51ED5"/>
    <w:rsid w:val="00E533FE"/>
    <w:rsid w:val="00E53DB5"/>
    <w:rsid w:val="00E546A9"/>
    <w:rsid w:val="00E547AA"/>
    <w:rsid w:val="00E55602"/>
    <w:rsid w:val="00E55A82"/>
    <w:rsid w:val="00E56503"/>
    <w:rsid w:val="00E56C93"/>
    <w:rsid w:val="00E570E3"/>
    <w:rsid w:val="00E57309"/>
    <w:rsid w:val="00E575AE"/>
    <w:rsid w:val="00E57D53"/>
    <w:rsid w:val="00E604E4"/>
    <w:rsid w:val="00E60C0B"/>
    <w:rsid w:val="00E60E3C"/>
    <w:rsid w:val="00E61C4A"/>
    <w:rsid w:val="00E62D99"/>
    <w:rsid w:val="00E63F9D"/>
    <w:rsid w:val="00E641C8"/>
    <w:rsid w:val="00E65916"/>
    <w:rsid w:val="00E6594C"/>
    <w:rsid w:val="00E65B7D"/>
    <w:rsid w:val="00E65F1C"/>
    <w:rsid w:val="00E66691"/>
    <w:rsid w:val="00E66B7C"/>
    <w:rsid w:val="00E67073"/>
    <w:rsid w:val="00E677E8"/>
    <w:rsid w:val="00E67DD7"/>
    <w:rsid w:val="00E67E03"/>
    <w:rsid w:val="00E70477"/>
    <w:rsid w:val="00E70932"/>
    <w:rsid w:val="00E70B04"/>
    <w:rsid w:val="00E7108A"/>
    <w:rsid w:val="00E713E9"/>
    <w:rsid w:val="00E71C2C"/>
    <w:rsid w:val="00E72489"/>
    <w:rsid w:val="00E72D92"/>
    <w:rsid w:val="00E73AE0"/>
    <w:rsid w:val="00E7400C"/>
    <w:rsid w:val="00E749D7"/>
    <w:rsid w:val="00E76017"/>
    <w:rsid w:val="00E763ED"/>
    <w:rsid w:val="00E76A3B"/>
    <w:rsid w:val="00E771EE"/>
    <w:rsid w:val="00E77664"/>
    <w:rsid w:val="00E778C2"/>
    <w:rsid w:val="00E8117A"/>
    <w:rsid w:val="00E81731"/>
    <w:rsid w:val="00E818CA"/>
    <w:rsid w:val="00E81B3E"/>
    <w:rsid w:val="00E82E82"/>
    <w:rsid w:val="00E844A5"/>
    <w:rsid w:val="00E8469E"/>
    <w:rsid w:val="00E84A53"/>
    <w:rsid w:val="00E8587D"/>
    <w:rsid w:val="00E85D23"/>
    <w:rsid w:val="00E863E8"/>
    <w:rsid w:val="00E8719F"/>
    <w:rsid w:val="00E878BB"/>
    <w:rsid w:val="00E87ED7"/>
    <w:rsid w:val="00E9041C"/>
    <w:rsid w:val="00E90827"/>
    <w:rsid w:val="00E917A7"/>
    <w:rsid w:val="00E92209"/>
    <w:rsid w:val="00E933E2"/>
    <w:rsid w:val="00E9354A"/>
    <w:rsid w:val="00E93846"/>
    <w:rsid w:val="00E938BF"/>
    <w:rsid w:val="00E941D3"/>
    <w:rsid w:val="00E948FA"/>
    <w:rsid w:val="00E94D1B"/>
    <w:rsid w:val="00E96884"/>
    <w:rsid w:val="00E96F23"/>
    <w:rsid w:val="00E97601"/>
    <w:rsid w:val="00E97AF6"/>
    <w:rsid w:val="00E97BF9"/>
    <w:rsid w:val="00EA026F"/>
    <w:rsid w:val="00EA0FF9"/>
    <w:rsid w:val="00EA103C"/>
    <w:rsid w:val="00EA1193"/>
    <w:rsid w:val="00EA12B9"/>
    <w:rsid w:val="00EA13BE"/>
    <w:rsid w:val="00EA236C"/>
    <w:rsid w:val="00EA2B0B"/>
    <w:rsid w:val="00EA3637"/>
    <w:rsid w:val="00EA4069"/>
    <w:rsid w:val="00EA40C5"/>
    <w:rsid w:val="00EA540F"/>
    <w:rsid w:val="00EA5885"/>
    <w:rsid w:val="00EA5F91"/>
    <w:rsid w:val="00EA5FFA"/>
    <w:rsid w:val="00EA6668"/>
    <w:rsid w:val="00EA6689"/>
    <w:rsid w:val="00EA68C0"/>
    <w:rsid w:val="00EA7139"/>
    <w:rsid w:val="00EB012E"/>
    <w:rsid w:val="00EB03CC"/>
    <w:rsid w:val="00EB0DC8"/>
    <w:rsid w:val="00EB184F"/>
    <w:rsid w:val="00EB1F8A"/>
    <w:rsid w:val="00EB21E6"/>
    <w:rsid w:val="00EB25B6"/>
    <w:rsid w:val="00EB28DB"/>
    <w:rsid w:val="00EB3286"/>
    <w:rsid w:val="00EB36D7"/>
    <w:rsid w:val="00EB3759"/>
    <w:rsid w:val="00EB3C11"/>
    <w:rsid w:val="00EB4390"/>
    <w:rsid w:val="00EB50F2"/>
    <w:rsid w:val="00EB6294"/>
    <w:rsid w:val="00EB6DBE"/>
    <w:rsid w:val="00EB7735"/>
    <w:rsid w:val="00EB78B1"/>
    <w:rsid w:val="00EB7964"/>
    <w:rsid w:val="00EB7E22"/>
    <w:rsid w:val="00EC03AC"/>
    <w:rsid w:val="00EC0828"/>
    <w:rsid w:val="00EC0D03"/>
    <w:rsid w:val="00EC15D0"/>
    <w:rsid w:val="00EC1A1A"/>
    <w:rsid w:val="00EC1D32"/>
    <w:rsid w:val="00EC1DCB"/>
    <w:rsid w:val="00EC203E"/>
    <w:rsid w:val="00EC22C2"/>
    <w:rsid w:val="00EC276C"/>
    <w:rsid w:val="00EC293F"/>
    <w:rsid w:val="00EC2DBE"/>
    <w:rsid w:val="00EC324F"/>
    <w:rsid w:val="00EC3256"/>
    <w:rsid w:val="00EC3CF6"/>
    <w:rsid w:val="00EC40C1"/>
    <w:rsid w:val="00EC4832"/>
    <w:rsid w:val="00EC56AA"/>
    <w:rsid w:val="00EC6768"/>
    <w:rsid w:val="00EC6C55"/>
    <w:rsid w:val="00EC6CC3"/>
    <w:rsid w:val="00EC7069"/>
    <w:rsid w:val="00EC7227"/>
    <w:rsid w:val="00EC7529"/>
    <w:rsid w:val="00EC75FB"/>
    <w:rsid w:val="00EC7759"/>
    <w:rsid w:val="00EC7B05"/>
    <w:rsid w:val="00EC7DB9"/>
    <w:rsid w:val="00ED039C"/>
    <w:rsid w:val="00ED19B5"/>
    <w:rsid w:val="00ED1A07"/>
    <w:rsid w:val="00ED1EFE"/>
    <w:rsid w:val="00ED2093"/>
    <w:rsid w:val="00ED2457"/>
    <w:rsid w:val="00ED2863"/>
    <w:rsid w:val="00ED2C18"/>
    <w:rsid w:val="00ED36AB"/>
    <w:rsid w:val="00ED37C4"/>
    <w:rsid w:val="00ED39FA"/>
    <w:rsid w:val="00ED3DA3"/>
    <w:rsid w:val="00ED481F"/>
    <w:rsid w:val="00ED529B"/>
    <w:rsid w:val="00ED52B4"/>
    <w:rsid w:val="00ED5811"/>
    <w:rsid w:val="00ED5D51"/>
    <w:rsid w:val="00ED650F"/>
    <w:rsid w:val="00ED686F"/>
    <w:rsid w:val="00ED721A"/>
    <w:rsid w:val="00ED739C"/>
    <w:rsid w:val="00ED7983"/>
    <w:rsid w:val="00ED7A81"/>
    <w:rsid w:val="00ED7EAD"/>
    <w:rsid w:val="00EE358E"/>
    <w:rsid w:val="00EE3627"/>
    <w:rsid w:val="00EE38A7"/>
    <w:rsid w:val="00EE4293"/>
    <w:rsid w:val="00EE44B3"/>
    <w:rsid w:val="00EE4CEC"/>
    <w:rsid w:val="00EE5B4F"/>
    <w:rsid w:val="00EE6B20"/>
    <w:rsid w:val="00EE6BF9"/>
    <w:rsid w:val="00EE6F01"/>
    <w:rsid w:val="00EE749C"/>
    <w:rsid w:val="00EF0CDD"/>
    <w:rsid w:val="00EF0FF1"/>
    <w:rsid w:val="00EF128B"/>
    <w:rsid w:val="00EF1C17"/>
    <w:rsid w:val="00EF1F60"/>
    <w:rsid w:val="00EF22D9"/>
    <w:rsid w:val="00EF2368"/>
    <w:rsid w:val="00EF303E"/>
    <w:rsid w:val="00EF371B"/>
    <w:rsid w:val="00EF3B9D"/>
    <w:rsid w:val="00EF3FCB"/>
    <w:rsid w:val="00EF5123"/>
    <w:rsid w:val="00EF5129"/>
    <w:rsid w:val="00EF530A"/>
    <w:rsid w:val="00EF5428"/>
    <w:rsid w:val="00EF547C"/>
    <w:rsid w:val="00EF59E3"/>
    <w:rsid w:val="00EF5B8D"/>
    <w:rsid w:val="00EF6191"/>
    <w:rsid w:val="00EF726F"/>
    <w:rsid w:val="00EF7338"/>
    <w:rsid w:val="00EF7958"/>
    <w:rsid w:val="00EF7F70"/>
    <w:rsid w:val="00EF7FD7"/>
    <w:rsid w:val="00F00104"/>
    <w:rsid w:val="00F008B9"/>
    <w:rsid w:val="00F00A88"/>
    <w:rsid w:val="00F01621"/>
    <w:rsid w:val="00F0189C"/>
    <w:rsid w:val="00F02244"/>
    <w:rsid w:val="00F022CE"/>
    <w:rsid w:val="00F03230"/>
    <w:rsid w:val="00F03569"/>
    <w:rsid w:val="00F03ED8"/>
    <w:rsid w:val="00F040F4"/>
    <w:rsid w:val="00F04E85"/>
    <w:rsid w:val="00F06743"/>
    <w:rsid w:val="00F070A2"/>
    <w:rsid w:val="00F0747A"/>
    <w:rsid w:val="00F07796"/>
    <w:rsid w:val="00F10B40"/>
    <w:rsid w:val="00F10D8D"/>
    <w:rsid w:val="00F10DC2"/>
    <w:rsid w:val="00F10EED"/>
    <w:rsid w:val="00F111A3"/>
    <w:rsid w:val="00F123B8"/>
    <w:rsid w:val="00F1258F"/>
    <w:rsid w:val="00F13284"/>
    <w:rsid w:val="00F13557"/>
    <w:rsid w:val="00F13B0F"/>
    <w:rsid w:val="00F13C48"/>
    <w:rsid w:val="00F14926"/>
    <w:rsid w:val="00F1570B"/>
    <w:rsid w:val="00F15F23"/>
    <w:rsid w:val="00F17047"/>
    <w:rsid w:val="00F17262"/>
    <w:rsid w:val="00F174E5"/>
    <w:rsid w:val="00F1765F"/>
    <w:rsid w:val="00F176AA"/>
    <w:rsid w:val="00F17D48"/>
    <w:rsid w:val="00F17D7C"/>
    <w:rsid w:val="00F17E21"/>
    <w:rsid w:val="00F20B20"/>
    <w:rsid w:val="00F210EC"/>
    <w:rsid w:val="00F212B8"/>
    <w:rsid w:val="00F2153D"/>
    <w:rsid w:val="00F21653"/>
    <w:rsid w:val="00F21896"/>
    <w:rsid w:val="00F218DD"/>
    <w:rsid w:val="00F2295C"/>
    <w:rsid w:val="00F22A82"/>
    <w:rsid w:val="00F22B2E"/>
    <w:rsid w:val="00F22E46"/>
    <w:rsid w:val="00F23052"/>
    <w:rsid w:val="00F236C1"/>
    <w:rsid w:val="00F236D1"/>
    <w:rsid w:val="00F23798"/>
    <w:rsid w:val="00F2448A"/>
    <w:rsid w:val="00F24D27"/>
    <w:rsid w:val="00F24EFA"/>
    <w:rsid w:val="00F25263"/>
    <w:rsid w:val="00F2560D"/>
    <w:rsid w:val="00F25B19"/>
    <w:rsid w:val="00F25D7E"/>
    <w:rsid w:val="00F262C1"/>
    <w:rsid w:val="00F264B2"/>
    <w:rsid w:val="00F271E7"/>
    <w:rsid w:val="00F305FC"/>
    <w:rsid w:val="00F307B1"/>
    <w:rsid w:val="00F30D3F"/>
    <w:rsid w:val="00F31A8D"/>
    <w:rsid w:val="00F3213D"/>
    <w:rsid w:val="00F328C0"/>
    <w:rsid w:val="00F32A5A"/>
    <w:rsid w:val="00F32F39"/>
    <w:rsid w:val="00F33CE0"/>
    <w:rsid w:val="00F340F7"/>
    <w:rsid w:val="00F34466"/>
    <w:rsid w:val="00F3493D"/>
    <w:rsid w:val="00F34D72"/>
    <w:rsid w:val="00F35D5B"/>
    <w:rsid w:val="00F3665A"/>
    <w:rsid w:val="00F36D02"/>
    <w:rsid w:val="00F36E42"/>
    <w:rsid w:val="00F37A97"/>
    <w:rsid w:val="00F407DC"/>
    <w:rsid w:val="00F40A6B"/>
    <w:rsid w:val="00F40CA3"/>
    <w:rsid w:val="00F40D0E"/>
    <w:rsid w:val="00F41487"/>
    <w:rsid w:val="00F42840"/>
    <w:rsid w:val="00F42A7E"/>
    <w:rsid w:val="00F42F8F"/>
    <w:rsid w:val="00F4312C"/>
    <w:rsid w:val="00F43719"/>
    <w:rsid w:val="00F4463C"/>
    <w:rsid w:val="00F448BC"/>
    <w:rsid w:val="00F448E4"/>
    <w:rsid w:val="00F4538A"/>
    <w:rsid w:val="00F459A9"/>
    <w:rsid w:val="00F45A2B"/>
    <w:rsid w:val="00F45B64"/>
    <w:rsid w:val="00F472B2"/>
    <w:rsid w:val="00F478D3"/>
    <w:rsid w:val="00F50DA1"/>
    <w:rsid w:val="00F510DA"/>
    <w:rsid w:val="00F5147A"/>
    <w:rsid w:val="00F51605"/>
    <w:rsid w:val="00F5167C"/>
    <w:rsid w:val="00F528C0"/>
    <w:rsid w:val="00F52D61"/>
    <w:rsid w:val="00F52E4E"/>
    <w:rsid w:val="00F5366D"/>
    <w:rsid w:val="00F539E5"/>
    <w:rsid w:val="00F53A66"/>
    <w:rsid w:val="00F54671"/>
    <w:rsid w:val="00F54829"/>
    <w:rsid w:val="00F54D7F"/>
    <w:rsid w:val="00F54EE1"/>
    <w:rsid w:val="00F5512F"/>
    <w:rsid w:val="00F563A8"/>
    <w:rsid w:val="00F569D0"/>
    <w:rsid w:val="00F56C7B"/>
    <w:rsid w:val="00F56D35"/>
    <w:rsid w:val="00F56EF0"/>
    <w:rsid w:val="00F570C3"/>
    <w:rsid w:val="00F57497"/>
    <w:rsid w:val="00F57840"/>
    <w:rsid w:val="00F579B6"/>
    <w:rsid w:val="00F57F7C"/>
    <w:rsid w:val="00F60C15"/>
    <w:rsid w:val="00F60D63"/>
    <w:rsid w:val="00F62303"/>
    <w:rsid w:val="00F62D79"/>
    <w:rsid w:val="00F63526"/>
    <w:rsid w:val="00F64210"/>
    <w:rsid w:val="00F64885"/>
    <w:rsid w:val="00F653DA"/>
    <w:rsid w:val="00F6554B"/>
    <w:rsid w:val="00F65B1B"/>
    <w:rsid w:val="00F65F5F"/>
    <w:rsid w:val="00F66294"/>
    <w:rsid w:val="00F66322"/>
    <w:rsid w:val="00F67BE5"/>
    <w:rsid w:val="00F67E8F"/>
    <w:rsid w:val="00F705D6"/>
    <w:rsid w:val="00F71A11"/>
    <w:rsid w:val="00F71C5B"/>
    <w:rsid w:val="00F71CDF"/>
    <w:rsid w:val="00F71D90"/>
    <w:rsid w:val="00F71FFD"/>
    <w:rsid w:val="00F7213D"/>
    <w:rsid w:val="00F72237"/>
    <w:rsid w:val="00F723F3"/>
    <w:rsid w:val="00F72718"/>
    <w:rsid w:val="00F73007"/>
    <w:rsid w:val="00F73527"/>
    <w:rsid w:val="00F735A6"/>
    <w:rsid w:val="00F73667"/>
    <w:rsid w:val="00F73C1C"/>
    <w:rsid w:val="00F73D1B"/>
    <w:rsid w:val="00F746A0"/>
    <w:rsid w:val="00F74A5B"/>
    <w:rsid w:val="00F74D7B"/>
    <w:rsid w:val="00F75046"/>
    <w:rsid w:val="00F7546B"/>
    <w:rsid w:val="00F757DD"/>
    <w:rsid w:val="00F75A52"/>
    <w:rsid w:val="00F75AAC"/>
    <w:rsid w:val="00F772BD"/>
    <w:rsid w:val="00F777D9"/>
    <w:rsid w:val="00F7786E"/>
    <w:rsid w:val="00F80E5D"/>
    <w:rsid w:val="00F80E71"/>
    <w:rsid w:val="00F80F82"/>
    <w:rsid w:val="00F826FE"/>
    <w:rsid w:val="00F8289C"/>
    <w:rsid w:val="00F8367A"/>
    <w:rsid w:val="00F837EF"/>
    <w:rsid w:val="00F83856"/>
    <w:rsid w:val="00F839AE"/>
    <w:rsid w:val="00F84AC6"/>
    <w:rsid w:val="00F85058"/>
    <w:rsid w:val="00F850A4"/>
    <w:rsid w:val="00F85528"/>
    <w:rsid w:val="00F85958"/>
    <w:rsid w:val="00F86109"/>
    <w:rsid w:val="00F864F5"/>
    <w:rsid w:val="00F879E5"/>
    <w:rsid w:val="00F87CC1"/>
    <w:rsid w:val="00F87E58"/>
    <w:rsid w:val="00F90A89"/>
    <w:rsid w:val="00F90BEB"/>
    <w:rsid w:val="00F91230"/>
    <w:rsid w:val="00F91B03"/>
    <w:rsid w:val="00F9206F"/>
    <w:rsid w:val="00F9280B"/>
    <w:rsid w:val="00F92D79"/>
    <w:rsid w:val="00F9386B"/>
    <w:rsid w:val="00F93F6B"/>
    <w:rsid w:val="00F9414C"/>
    <w:rsid w:val="00F9438E"/>
    <w:rsid w:val="00F94936"/>
    <w:rsid w:val="00F95219"/>
    <w:rsid w:val="00F955B2"/>
    <w:rsid w:val="00F95678"/>
    <w:rsid w:val="00F95830"/>
    <w:rsid w:val="00F95B61"/>
    <w:rsid w:val="00F95CB8"/>
    <w:rsid w:val="00F9623D"/>
    <w:rsid w:val="00F9693D"/>
    <w:rsid w:val="00F97603"/>
    <w:rsid w:val="00F9767B"/>
    <w:rsid w:val="00F97DA1"/>
    <w:rsid w:val="00F97FF2"/>
    <w:rsid w:val="00FA051D"/>
    <w:rsid w:val="00FA061E"/>
    <w:rsid w:val="00FA0B9A"/>
    <w:rsid w:val="00FA0D0B"/>
    <w:rsid w:val="00FA121C"/>
    <w:rsid w:val="00FA1E94"/>
    <w:rsid w:val="00FA2288"/>
    <w:rsid w:val="00FA235B"/>
    <w:rsid w:val="00FA23B6"/>
    <w:rsid w:val="00FA2415"/>
    <w:rsid w:val="00FA2B03"/>
    <w:rsid w:val="00FA2D87"/>
    <w:rsid w:val="00FA2DA0"/>
    <w:rsid w:val="00FA32BE"/>
    <w:rsid w:val="00FA3352"/>
    <w:rsid w:val="00FA3B7A"/>
    <w:rsid w:val="00FA3F19"/>
    <w:rsid w:val="00FA489E"/>
    <w:rsid w:val="00FA50A4"/>
    <w:rsid w:val="00FA50C0"/>
    <w:rsid w:val="00FA55A0"/>
    <w:rsid w:val="00FA5D0F"/>
    <w:rsid w:val="00FA5F07"/>
    <w:rsid w:val="00FB00BF"/>
    <w:rsid w:val="00FB0D14"/>
    <w:rsid w:val="00FB0E8C"/>
    <w:rsid w:val="00FB0F40"/>
    <w:rsid w:val="00FB13A0"/>
    <w:rsid w:val="00FB14BD"/>
    <w:rsid w:val="00FB15A5"/>
    <w:rsid w:val="00FB231E"/>
    <w:rsid w:val="00FB2826"/>
    <w:rsid w:val="00FB2FD9"/>
    <w:rsid w:val="00FB36A2"/>
    <w:rsid w:val="00FB3739"/>
    <w:rsid w:val="00FB386E"/>
    <w:rsid w:val="00FB4733"/>
    <w:rsid w:val="00FB4839"/>
    <w:rsid w:val="00FB49A9"/>
    <w:rsid w:val="00FB4D11"/>
    <w:rsid w:val="00FB541B"/>
    <w:rsid w:val="00FB5884"/>
    <w:rsid w:val="00FB59B5"/>
    <w:rsid w:val="00FB5D22"/>
    <w:rsid w:val="00FB6238"/>
    <w:rsid w:val="00FB630E"/>
    <w:rsid w:val="00FB699D"/>
    <w:rsid w:val="00FB6C3D"/>
    <w:rsid w:val="00FB74FD"/>
    <w:rsid w:val="00FB7984"/>
    <w:rsid w:val="00FB7A89"/>
    <w:rsid w:val="00FB7D3F"/>
    <w:rsid w:val="00FC085F"/>
    <w:rsid w:val="00FC0BE2"/>
    <w:rsid w:val="00FC0E17"/>
    <w:rsid w:val="00FC1308"/>
    <w:rsid w:val="00FC180B"/>
    <w:rsid w:val="00FC1B42"/>
    <w:rsid w:val="00FC250D"/>
    <w:rsid w:val="00FC252E"/>
    <w:rsid w:val="00FC29A3"/>
    <w:rsid w:val="00FC2CD0"/>
    <w:rsid w:val="00FC2EB6"/>
    <w:rsid w:val="00FC35FD"/>
    <w:rsid w:val="00FC3E32"/>
    <w:rsid w:val="00FC3EEF"/>
    <w:rsid w:val="00FC3F5E"/>
    <w:rsid w:val="00FC4532"/>
    <w:rsid w:val="00FC49CB"/>
    <w:rsid w:val="00FC5A3A"/>
    <w:rsid w:val="00FC5F74"/>
    <w:rsid w:val="00FC78E6"/>
    <w:rsid w:val="00FC7B82"/>
    <w:rsid w:val="00FC7BA1"/>
    <w:rsid w:val="00FC7F81"/>
    <w:rsid w:val="00FD0200"/>
    <w:rsid w:val="00FD0264"/>
    <w:rsid w:val="00FD0C81"/>
    <w:rsid w:val="00FD195D"/>
    <w:rsid w:val="00FD19DC"/>
    <w:rsid w:val="00FD22A6"/>
    <w:rsid w:val="00FD2380"/>
    <w:rsid w:val="00FD25CB"/>
    <w:rsid w:val="00FD25DF"/>
    <w:rsid w:val="00FD4D07"/>
    <w:rsid w:val="00FD4EC3"/>
    <w:rsid w:val="00FD5293"/>
    <w:rsid w:val="00FD553D"/>
    <w:rsid w:val="00FD56F2"/>
    <w:rsid w:val="00FD6757"/>
    <w:rsid w:val="00FD683B"/>
    <w:rsid w:val="00FD6D70"/>
    <w:rsid w:val="00FD70EE"/>
    <w:rsid w:val="00FD76C3"/>
    <w:rsid w:val="00FD7D67"/>
    <w:rsid w:val="00FE0020"/>
    <w:rsid w:val="00FE0469"/>
    <w:rsid w:val="00FE06B9"/>
    <w:rsid w:val="00FE0D6A"/>
    <w:rsid w:val="00FE1696"/>
    <w:rsid w:val="00FE2065"/>
    <w:rsid w:val="00FE273C"/>
    <w:rsid w:val="00FE2799"/>
    <w:rsid w:val="00FE2D1C"/>
    <w:rsid w:val="00FE31C6"/>
    <w:rsid w:val="00FE3971"/>
    <w:rsid w:val="00FE3C05"/>
    <w:rsid w:val="00FE44F7"/>
    <w:rsid w:val="00FE54B6"/>
    <w:rsid w:val="00FE5F93"/>
    <w:rsid w:val="00FE6058"/>
    <w:rsid w:val="00FE6C7C"/>
    <w:rsid w:val="00FE6ECB"/>
    <w:rsid w:val="00FE700B"/>
    <w:rsid w:val="00FE7020"/>
    <w:rsid w:val="00FE72EC"/>
    <w:rsid w:val="00FE73C3"/>
    <w:rsid w:val="00FE791D"/>
    <w:rsid w:val="00FE794C"/>
    <w:rsid w:val="00FE7E9E"/>
    <w:rsid w:val="00FE7FC0"/>
    <w:rsid w:val="00FF0BCD"/>
    <w:rsid w:val="00FF1325"/>
    <w:rsid w:val="00FF14AA"/>
    <w:rsid w:val="00FF18F2"/>
    <w:rsid w:val="00FF2C71"/>
    <w:rsid w:val="00FF338E"/>
    <w:rsid w:val="00FF3838"/>
    <w:rsid w:val="00FF4031"/>
    <w:rsid w:val="00FF40FA"/>
    <w:rsid w:val="00FF417E"/>
    <w:rsid w:val="00FF4A44"/>
    <w:rsid w:val="00FF51DB"/>
    <w:rsid w:val="00FF5A17"/>
    <w:rsid w:val="00FF662B"/>
    <w:rsid w:val="00FF6B8A"/>
    <w:rsid w:val="0143E137"/>
    <w:rsid w:val="014A3C3E"/>
    <w:rsid w:val="0150C4B4"/>
    <w:rsid w:val="0159D8D7"/>
    <w:rsid w:val="0177E6D6"/>
    <w:rsid w:val="017BC652"/>
    <w:rsid w:val="01844DEC"/>
    <w:rsid w:val="018A1513"/>
    <w:rsid w:val="0198CFE6"/>
    <w:rsid w:val="01AD7A75"/>
    <w:rsid w:val="01CCD44B"/>
    <w:rsid w:val="0216E643"/>
    <w:rsid w:val="024A04C5"/>
    <w:rsid w:val="02840DDB"/>
    <w:rsid w:val="02C988F3"/>
    <w:rsid w:val="02C9B678"/>
    <w:rsid w:val="02D04D5F"/>
    <w:rsid w:val="0311E7DD"/>
    <w:rsid w:val="033428C9"/>
    <w:rsid w:val="03432871"/>
    <w:rsid w:val="035FA923"/>
    <w:rsid w:val="03B7C5DB"/>
    <w:rsid w:val="03B8F78F"/>
    <w:rsid w:val="0422B5B7"/>
    <w:rsid w:val="0449A770"/>
    <w:rsid w:val="046389C7"/>
    <w:rsid w:val="0470877C"/>
    <w:rsid w:val="049369E5"/>
    <w:rsid w:val="04A4AF9C"/>
    <w:rsid w:val="04CA7F05"/>
    <w:rsid w:val="04E418B4"/>
    <w:rsid w:val="04EF0BE0"/>
    <w:rsid w:val="04F9F551"/>
    <w:rsid w:val="04FC7E7A"/>
    <w:rsid w:val="0506F458"/>
    <w:rsid w:val="05363C1A"/>
    <w:rsid w:val="0547E02F"/>
    <w:rsid w:val="054855FF"/>
    <w:rsid w:val="05507611"/>
    <w:rsid w:val="058418A9"/>
    <w:rsid w:val="05863FAB"/>
    <w:rsid w:val="05ACBF98"/>
    <w:rsid w:val="05AD5710"/>
    <w:rsid w:val="05AF7EE9"/>
    <w:rsid w:val="05B4C5B2"/>
    <w:rsid w:val="05CA6950"/>
    <w:rsid w:val="060538D5"/>
    <w:rsid w:val="062CC86A"/>
    <w:rsid w:val="0639B159"/>
    <w:rsid w:val="065ED94A"/>
    <w:rsid w:val="072AF9A3"/>
    <w:rsid w:val="073EEA0C"/>
    <w:rsid w:val="074CE6E2"/>
    <w:rsid w:val="07641F12"/>
    <w:rsid w:val="07715963"/>
    <w:rsid w:val="0777A563"/>
    <w:rsid w:val="0781BA0D"/>
    <w:rsid w:val="07C886A9"/>
    <w:rsid w:val="07D3D2F7"/>
    <w:rsid w:val="07EBE9D5"/>
    <w:rsid w:val="07EE8E97"/>
    <w:rsid w:val="07F2FE27"/>
    <w:rsid w:val="081474D6"/>
    <w:rsid w:val="0834F1B1"/>
    <w:rsid w:val="083E687F"/>
    <w:rsid w:val="083F2E4F"/>
    <w:rsid w:val="084B61EB"/>
    <w:rsid w:val="085739E2"/>
    <w:rsid w:val="087659F6"/>
    <w:rsid w:val="08778005"/>
    <w:rsid w:val="08874DDC"/>
    <w:rsid w:val="088B1CFA"/>
    <w:rsid w:val="08C4D22C"/>
    <w:rsid w:val="08CE5362"/>
    <w:rsid w:val="08EC7322"/>
    <w:rsid w:val="08F13A7B"/>
    <w:rsid w:val="08FAEBB2"/>
    <w:rsid w:val="0929E0C1"/>
    <w:rsid w:val="093240EE"/>
    <w:rsid w:val="095B2C71"/>
    <w:rsid w:val="0961DA44"/>
    <w:rsid w:val="09A056CC"/>
    <w:rsid w:val="09BBF633"/>
    <w:rsid w:val="09FA210A"/>
    <w:rsid w:val="0A2C3A7B"/>
    <w:rsid w:val="0A3BDD70"/>
    <w:rsid w:val="0A434DF3"/>
    <w:rsid w:val="0A54E3E8"/>
    <w:rsid w:val="0A6B81FC"/>
    <w:rsid w:val="0A71297F"/>
    <w:rsid w:val="0A78161E"/>
    <w:rsid w:val="0A8512E2"/>
    <w:rsid w:val="0A9308ED"/>
    <w:rsid w:val="0AA8B19E"/>
    <w:rsid w:val="0AA98EDB"/>
    <w:rsid w:val="0AE6CB33"/>
    <w:rsid w:val="0B04845B"/>
    <w:rsid w:val="0B282AA5"/>
    <w:rsid w:val="0B2A93DB"/>
    <w:rsid w:val="0B33779C"/>
    <w:rsid w:val="0B3D8F0F"/>
    <w:rsid w:val="0B52A66E"/>
    <w:rsid w:val="0B590AB2"/>
    <w:rsid w:val="0B72B7F5"/>
    <w:rsid w:val="0B76F762"/>
    <w:rsid w:val="0B89C153"/>
    <w:rsid w:val="0BB8A297"/>
    <w:rsid w:val="0BE92698"/>
    <w:rsid w:val="0BEB7268"/>
    <w:rsid w:val="0C09D8C3"/>
    <w:rsid w:val="0C69D6F1"/>
    <w:rsid w:val="0C79B89A"/>
    <w:rsid w:val="0C8D34E2"/>
    <w:rsid w:val="0CA66EB4"/>
    <w:rsid w:val="0CE1A67B"/>
    <w:rsid w:val="0CE2F895"/>
    <w:rsid w:val="0CE9B6F9"/>
    <w:rsid w:val="0CF886D4"/>
    <w:rsid w:val="0D1B58DB"/>
    <w:rsid w:val="0D1ED30E"/>
    <w:rsid w:val="0D7F5BB6"/>
    <w:rsid w:val="0D870991"/>
    <w:rsid w:val="0DAA1997"/>
    <w:rsid w:val="0DAB3C4D"/>
    <w:rsid w:val="0DADE741"/>
    <w:rsid w:val="0DCA2CA4"/>
    <w:rsid w:val="0DD321A9"/>
    <w:rsid w:val="0DDBB8F4"/>
    <w:rsid w:val="0DE4F29E"/>
    <w:rsid w:val="0E15351E"/>
    <w:rsid w:val="0E7E2FFA"/>
    <w:rsid w:val="0E909FB4"/>
    <w:rsid w:val="0E9FA043"/>
    <w:rsid w:val="0EA33312"/>
    <w:rsid w:val="0EA4ADD3"/>
    <w:rsid w:val="0EC0E67D"/>
    <w:rsid w:val="0EE94912"/>
    <w:rsid w:val="0F0CA961"/>
    <w:rsid w:val="0F0E4D8A"/>
    <w:rsid w:val="0F0FF3B2"/>
    <w:rsid w:val="0F351551"/>
    <w:rsid w:val="0F7BBECE"/>
    <w:rsid w:val="0F97B011"/>
    <w:rsid w:val="0F9FDA6A"/>
    <w:rsid w:val="0FB4B587"/>
    <w:rsid w:val="0FBEC8AF"/>
    <w:rsid w:val="0FC09954"/>
    <w:rsid w:val="0FF94D05"/>
    <w:rsid w:val="10067E92"/>
    <w:rsid w:val="1021FDBE"/>
    <w:rsid w:val="102D688E"/>
    <w:rsid w:val="106E45A3"/>
    <w:rsid w:val="107F518F"/>
    <w:rsid w:val="10840759"/>
    <w:rsid w:val="10DC1481"/>
    <w:rsid w:val="10E1F046"/>
    <w:rsid w:val="10FBDBBD"/>
    <w:rsid w:val="112210D9"/>
    <w:rsid w:val="113A1A01"/>
    <w:rsid w:val="114C3866"/>
    <w:rsid w:val="115145A3"/>
    <w:rsid w:val="1156A9C6"/>
    <w:rsid w:val="11668D06"/>
    <w:rsid w:val="1176C48C"/>
    <w:rsid w:val="1182CF20"/>
    <w:rsid w:val="119882F5"/>
    <w:rsid w:val="11DA8263"/>
    <w:rsid w:val="11DAEB71"/>
    <w:rsid w:val="11DD0EC2"/>
    <w:rsid w:val="11F62970"/>
    <w:rsid w:val="129E9DE4"/>
    <w:rsid w:val="12AFF183"/>
    <w:rsid w:val="12B0BF02"/>
    <w:rsid w:val="12BDD88D"/>
    <w:rsid w:val="12C2792F"/>
    <w:rsid w:val="12D69907"/>
    <w:rsid w:val="13BBF68C"/>
    <w:rsid w:val="13E9C9A3"/>
    <w:rsid w:val="13F6DE7F"/>
    <w:rsid w:val="13FD5760"/>
    <w:rsid w:val="145D89EF"/>
    <w:rsid w:val="1473ADFB"/>
    <w:rsid w:val="1486526E"/>
    <w:rsid w:val="1499C324"/>
    <w:rsid w:val="149C7513"/>
    <w:rsid w:val="14D555AA"/>
    <w:rsid w:val="14DCA0ED"/>
    <w:rsid w:val="14DEAB3E"/>
    <w:rsid w:val="14EE0A7A"/>
    <w:rsid w:val="1505E73E"/>
    <w:rsid w:val="1523C70D"/>
    <w:rsid w:val="152C2DC8"/>
    <w:rsid w:val="152DD3F3"/>
    <w:rsid w:val="1540D43A"/>
    <w:rsid w:val="156AF1F7"/>
    <w:rsid w:val="1583A354"/>
    <w:rsid w:val="158FF381"/>
    <w:rsid w:val="15CD04A8"/>
    <w:rsid w:val="15F89EB5"/>
    <w:rsid w:val="161535BF"/>
    <w:rsid w:val="16471DC7"/>
    <w:rsid w:val="165ADFA5"/>
    <w:rsid w:val="16644203"/>
    <w:rsid w:val="167DF079"/>
    <w:rsid w:val="1686443C"/>
    <w:rsid w:val="16AB7C71"/>
    <w:rsid w:val="16BEC8CD"/>
    <w:rsid w:val="16D97E65"/>
    <w:rsid w:val="16DB655A"/>
    <w:rsid w:val="16E1A2A0"/>
    <w:rsid w:val="171E8509"/>
    <w:rsid w:val="1735F80B"/>
    <w:rsid w:val="1736F253"/>
    <w:rsid w:val="175928CE"/>
    <w:rsid w:val="17C3D1B8"/>
    <w:rsid w:val="18007794"/>
    <w:rsid w:val="180E8126"/>
    <w:rsid w:val="18199FF1"/>
    <w:rsid w:val="18267629"/>
    <w:rsid w:val="184C239A"/>
    <w:rsid w:val="187142D9"/>
    <w:rsid w:val="18985CC5"/>
    <w:rsid w:val="18A1F85F"/>
    <w:rsid w:val="18DD993E"/>
    <w:rsid w:val="1900F846"/>
    <w:rsid w:val="19451D11"/>
    <w:rsid w:val="194B5915"/>
    <w:rsid w:val="19594C5F"/>
    <w:rsid w:val="19689383"/>
    <w:rsid w:val="19C7B98B"/>
    <w:rsid w:val="19D90DEC"/>
    <w:rsid w:val="19E40796"/>
    <w:rsid w:val="19E62C7A"/>
    <w:rsid w:val="1A22528D"/>
    <w:rsid w:val="1A300053"/>
    <w:rsid w:val="1A6502AA"/>
    <w:rsid w:val="1A67A2A9"/>
    <w:rsid w:val="1A6DFB9D"/>
    <w:rsid w:val="1AB85AF4"/>
    <w:rsid w:val="1AC4C296"/>
    <w:rsid w:val="1AE6F460"/>
    <w:rsid w:val="1AFAF670"/>
    <w:rsid w:val="1B0B0B7D"/>
    <w:rsid w:val="1B2C26B4"/>
    <w:rsid w:val="1B31126D"/>
    <w:rsid w:val="1B36B208"/>
    <w:rsid w:val="1B385C1A"/>
    <w:rsid w:val="1B40D58D"/>
    <w:rsid w:val="1B461BB7"/>
    <w:rsid w:val="1B545D17"/>
    <w:rsid w:val="1B7EF82C"/>
    <w:rsid w:val="1B99394E"/>
    <w:rsid w:val="1BA25D3D"/>
    <w:rsid w:val="1BA90D47"/>
    <w:rsid w:val="1BAC2584"/>
    <w:rsid w:val="1BD04726"/>
    <w:rsid w:val="1C10E05D"/>
    <w:rsid w:val="1C34DFB2"/>
    <w:rsid w:val="1C3F597E"/>
    <w:rsid w:val="1C452119"/>
    <w:rsid w:val="1C6A0ED1"/>
    <w:rsid w:val="1C966A55"/>
    <w:rsid w:val="1CC83E88"/>
    <w:rsid w:val="1CEB2963"/>
    <w:rsid w:val="1CEE9554"/>
    <w:rsid w:val="1D0C3842"/>
    <w:rsid w:val="1D1B8DCE"/>
    <w:rsid w:val="1D478DCA"/>
    <w:rsid w:val="1D5493EC"/>
    <w:rsid w:val="1D83DBBE"/>
    <w:rsid w:val="1DA0D79F"/>
    <w:rsid w:val="1DA0DF5D"/>
    <w:rsid w:val="1DEB38C9"/>
    <w:rsid w:val="1E035113"/>
    <w:rsid w:val="1E26E74F"/>
    <w:rsid w:val="1E3B20F1"/>
    <w:rsid w:val="1E4CE2AF"/>
    <w:rsid w:val="1E5F6F05"/>
    <w:rsid w:val="1E759BC9"/>
    <w:rsid w:val="1E7A3171"/>
    <w:rsid w:val="1E9374A4"/>
    <w:rsid w:val="1EBC5ED5"/>
    <w:rsid w:val="1EDFD2EB"/>
    <w:rsid w:val="1EE3DE50"/>
    <w:rsid w:val="1EEB731D"/>
    <w:rsid w:val="1EF9111B"/>
    <w:rsid w:val="1EFF3930"/>
    <w:rsid w:val="1F1644C5"/>
    <w:rsid w:val="1F32A5F4"/>
    <w:rsid w:val="1F695DDA"/>
    <w:rsid w:val="1F7D2949"/>
    <w:rsid w:val="1F99ACD7"/>
    <w:rsid w:val="1FAACA93"/>
    <w:rsid w:val="1FB34F55"/>
    <w:rsid w:val="1FD788F4"/>
    <w:rsid w:val="200F667E"/>
    <w:rsid w:val="20243518"/>
    <w:rsid w:val="202A8E1D"/>
    <w:rsid w:val="203BAE29"/>
    <w:rsid w:val="205395FA"/>
    <w:rsid w:val="2057D34F"/>
    <w:rsid w:val="206D176B"/>
    <w:rsid w:val="207DD271"/>
    <w:rsid w:val="2080424C"/>
    <w:rsid w:val="208E5AB4"/>
    <w:rsid w:val="20A3B849"/>
    <w:rsid w:val="20FF4C6C"/>
    <w:rsid w:val="2105C5B3"/>
    <w:rsid w:val="2113FE5C"/>
    <w:rsid w:val="21162FDE"/>
    <w:rsid w:val="2117B04D"/>
    <w:rsid w:val="21192AD2"/>
    <w:rsid w:val="211C0ADB"/>
    <w:rsid w:val="2122FA9F"/>
    <w:rsid w:val="212DFEE0"/>
    <w:rsid w:val="215F9C08"/>
    <w:rsid w:val="21792626"/>
    <w:rsid w:val="21B4FC10"/>
    <w:rsid w:val="21BC2AB5"/>
    <w:rsid w:val="21EB0DA9"/>
    <w:rsid w:val="2201D267"/>
    <w:rsid w:val="222FF6A4"/>
    <w:rsid w:val="225522D6"/>
    <w:rsid w:val="225B08ED"/>
    <w:rsid w:val="226D9523"/>
    <w:rsid w:val="22988972"/>
    <w:rsid w:val="229B1CCD"/>
    <w:rsid w:val="22B9012E"/>
    <w:rsid w:val="22EF550B"/>
    <w:rsid w:val="22FBC4CF"/>
    <w:rsid w:val="231E6C4F"/>
    <w:rsid w:val="232B83F2"/>
    <w:rsid w:val="2341EEEA"/>
    <w:rsid w:val="2342210A"/>
    <w:rsid w:val="2379D623"/>
    <w:rsid w:val="239D7863"/>
    <w:rsid w:val="23A8AF97"/>
    <w:rsid w:val="23AADD8E"/>
    <w:rsid w:val="23E3FF85"/>
    <w:rsid w:val="23F1515E"/>
    <w:rsid w:val="23FA5480"/>
    <w:rsid w:val="2401F3EC"/>
    <w:rsid w:val="24097B6E"/>
    <w:rsid w:val="2470D653"/>
    <w:rsid w:val="24D4F2BB"/>
    <w:rsid w:val="24E82CF8"/>
    <w:rsid w:val="24FF7630"/>
    <w:rsid w:val="251E14E3"/>
    <w:rsid w:val="254BCD48"/>
    <w:rsid w:val="25D5EF45"/>
    <w:rsid w:val="25EF7F10"/>
    <w:rsid w:val="263CCB92"/>
    <w:rsid w:val="2657A708"/>
    <w:rsid w:val="2682A5EC"/>
    <w:rsid w:val="2683B2CE"/>
    <w:rsid w:val="26871F7C"/>
    <w:rsid w:val="26991F2E"/>
    <w:rsid w:val="26D4A0F7"/>
    <w:rsid w:val="26DCF62A"/>
    <w:rsid w:val="27318688"/>
    <w:rsid w:val="27514128"/>
    <w:rsid w:val="277A11EF"/>
    <w:rsid w:val="279B8451"/>
    <w:rsid w:val="279C0A33"/>
    <w:rsid w:val="279D0D8E"/>
    <w:rsid w:val="27BEFD40"/>
    <w:rsid w:val="280B34EF"/>
    <w:rsid w:val="282ECCCD"/>
    <w:rsid w:val="285E92AB"/>
    <w:rsid w:val="286316C0"/>
    <w:rsid w:val="28942B3E"/>
    <w:rsid w:val="289D33BA"/>
    <w:rsid w:val="28A8906B"/>
    <w:rsid w:val="28B0E82E"/>
    <w:rsid w:val="28B371AA"/>
    <w:rsid w:val="28C5F784"/>
    <w:rsid w:val="28E4D98A"/>
    <w:rsid w:val="291FE3CE"/>
    <w:rsid w:val="2927A473"/>
    <w:rsid w:val="29383C0F"/>
    <w:rsid w:val="293CF964"/>
    <w:rsid w:val="295284E2"/>
    <w:rsid w:val="29693D5B"/>
    <w:rsid w:val="2974D2AE"/>
    <w:rsid w:val="29888B3B"/>
    <w:rsid w:val="299FDF0F"/>
    <w:rsid w:val="29B9AF36"/>
    <w:rsid w:val="29BD84FE"/>
    <w:rsid w:val="29F1F451"/>
    <w:rsid w:val="29F2B324"/>
    <w:rsid w:val="29F84F76"/>
    <w:rsid w:val="29FC5D93"/>
    <w:rsid w:val="2A04F56A"/>
    <w:rsid w:val="2A09BF8C"/>
    <w:rsid w:val="2A11C269"/>
    <w:rsid w:val="2A1AD53F"/>
    <w:rsid w:val="2A4865B1"/>
    <w:rsid w:val="2A637D1A"/>
    <w:rsid w:val="2A77E395"/>
    <w:rsid w:val="2A8D0655"/>
    <w:rsid w:val="2AA0FF26"/>
    <w:rsid w:val="2AB1013E"/>
    <w:rsid w:val="2AC4732B"/>
    <w:rsid w:val="2ADF33B4"/>
    <w:rsid w:val="2AFE808E"/>
    <w:rsid w:val="2AFEF6CA"/>
    <w:rsid w:val="2B02B76D"/>
    <w:rsid w:val="2B28EE5E"/>
    <w:rsid w:val="2B29E1C3"/>
    <w:rsid w:val="2BD35157"/>
    <w:rsid w:val="2BD3BFDD"/>
    <w:rsid w:val="2BD3C1F6"/>
    <w:rsid w:val="2BD3EC0A"/>
    <w:rsid w:val="2BE50A2A"/>
    <w:rsid w:val="2BF34A15"/>
    <w:rsid w:val="2BFDB6A5"/>
    <w:rsid w:val="2C0802A9"/>
    <w:rsid w:val="2C20A120"/>
    <w:rsid w:val="2C3CCF87"/>
    <w:rsid w:val="2C4514A5"/>
    <w:rsid w:val="2C61AE4C"/>
    <w:rsid w:val="2C84E417"/>
    <w:rsid w:val="2C855765"/>
    <w:rsid w:val="2C980557"/>
    <w:rsid w:val="2CC57846"/>
    <w:rsid w:val="2CEA4932"/>
    <w:rsid w:val="2D071E6F"/>
    <w:rsid w:val="2D2F4888"/>
    <w:rsid w:val="2D36B7CF"/>
    <w:rsid w:val="2D513166"/>
    <w:rsid w:val="2D534ADA"/>
    <w:rsid w:val="2D5AAC3B"/>
    <w:rsid w:val="2DCFA201"/>
    <w:rsid w:val="2DD14C49"/>
    <w:rsid w:val="2DD3E56A"/>
    <w:rsid w:val="2DDDA40E"/>
    <w:rsid w:val="2DE24195"/>
    <w:rsid w:val="2DF06D5B"/>
    <w:rsid w:val="2DFD3918"/>
    <w:rsid w:val="2E11C46F"/>
    <w:rsid w:val="2E2EBC06"/>
    <w:rsid w:val="2E3DACB2"/>
    <w:rsid w:val="2E5F667E"/>
    <w:rsid w:val="2E6125A1"/>
    <w:rsid w:val="2E66C43E"/>
    <w:rsid w:val="2E99BD11"/>
    <w:rsid w:val="2E9A39AC"/>
    <w:rsid w:val="2E9ADCA1"/>
    <w:rsid w:val="2E9E280A"/>
    <w:rsid w:val="2EA9D130"/>
    <w:rsid w:val="2EAC30A7"/>
    <w:rsid w:val="2ECF112C"/>
    <w:rsid w:val="2EDBE15A"/>
    <w:rsid w:val="2F0C120C"/>
    <w:rsid w:val="2F218596"/>
    <w:rsid w:val="2F30A84A"/>
    <w:rsid w:val="2F4E98B8"/>
    <w:rsid w:val="2F56A0A0"/>
    <w:rsid w:val="2F67EDD9"/>
    <w:rsid w:val="2FF0F127"/>
    <w:rsid w:val="303016B6"/>
    <w:rsid w:val="308D9378"/>
    <w:rsid w:val="309579C5"/>
    <w:rsid w:val="30A80D1C"/>
    <w:rsid w:val="30B9FAE7"/>
    <w:rsid w:val="30C2CBDB"/>
    <w:rsid w:val="30C63193"/>
    <w:rsid w:val="30CCD454"/>
    <w:rsid w:val="30EA0DC5"/>
    <w:rsid w:val="30F0E760"/>
    <w:rsid w:val="30F7184D"/>
    <w:rsid w:val="3123A191"/>
    <w:rsid w:val="313ABC24"/>
    <w:rsid w:val="314149D2"/>
    <w:rsid w:val="3186B340"/>
    <w:rsid w:val="31A990FA"/>
    <w:rsid w:val="31C2112B"/>
    <w:rsid w:val="31C404DC"/>
    <w:rsid w:val="31CEC7AF"/>
    <w:rsid w:val="31D02009"/>
    <w:rsid w:val="31EB32D8"/>
    <w:rsid w:val="31F58FDA"/>
    <w:rsid w:val="31FD5489"/>
    <w:rsid w:val="321E09EB"/>
    <w:rsid w:val="322C179C"/>
    <w:rsid w:val="326D6C09"/>
    <w:rsid w:val="327819A4"/>
    <w:rsid w:val="327F0C52"/>
    <w:rsid w:val="3298FEFE"/>
    <w:rsid w:val="32B8D0BC"/>
    <w:rsid w:val="32C74ABA"/>
    <w:rsid w:val="330113E1"/>
    <w:rsid w:val="3322593C"/>
    <w:rsid w:val="332917B9"/>
    <w:rsid w:val="333A8466"/>
    <w:rsid w:val="3362B84D"/>
    <w:rsid w:val="337445E9"/>
    <w:rsid w:val="338E29CF"/>
    <w:rsid w:val="33BBFADB"/>
    <w:rsid w:val="33E1C886"/>
    <w:rsid w:val="33EB832F"/>
    <w:rsid w:val="33EC7AD8"/>
    <w:rsid w:val="33F56BD5"/>
    <w:rsid w:val="34286B22"/>
    <w:rsid w:val="3444E91F"/>
    <w:rsid w:val="344A83F7"/>
    <w:rsid w:val="344AA3E5"/>
    <w:rsid w:val="345C013C"/>
    <w:rsid w:val="346E3E50"/>
    <w:rsid w:val="34804FCA"/>
    <w:rsid w:val="34A8BFCD"/>
    <w:rsid w:val="34B422FD"/>
    <w:rsid w:val="34C873EF"/>
    <w:rsid w:val="34F0FEB5"/>
    <w:rsid w:val="352AE28C"/>
    <w:rsid w:val="3565F492"/>
    <w:rsid w:val="35799279"/>
    <w:rsid w:val="3581C444"/>
    <w:rsid w:val="358E4E1F"/>
    <w:rsid w:val="35949A9B"/>
    <w:rsid w:val="35CAF3C4"/>
    <w:rsid w:val="35EF45DA"/>
    <w:rsid w:val="360D788A"/>
    <w:rsid w:val="361102F3"/>
    <w:rsid w:val="36199D81"/>
    <w:rsid w:val="362D778F"/>
    <w:rsid w:val="36301391"/>
    <w:rsid w:val="364A8D34"/>
    <w:rsid w:val="3650ECFD"/>
    <w:rsid w:val="36568C96"/>
    <w:rsid w:val="36666EA7"/>
    <w:rsid w:val="3667E7CC"/>
    <w:rsid w:val="367BD7AC"/>
    <w:rsid w:val="369CBB43"/>
    <w:rsid w:val="36A9BCD4"/>
    <w:rsid w:val="36C57F37"/>
    <w:rsid w:val="36DC84F2"/>
    <w:rsid w:val="36DC8E55"/>
    <w:rsid w:val="36E08DC4"/>
    <w:rsid w:val="36F99CBE"/>
    <w:rsid w:val="3725524C"/>
    <w:rsid w:val="3761E251"/>
    <w:rsid w:val="3761F9E4"/>
    <w:rsid w:val="377746E8"/>
    <w:rsid w:val="37A23545"/>
    <w:rsid w:val="37E88BA4"/>
    <w:rsid w:val="3816A6C7"/>
    <w:rsid w:val="3818F8E7"/>
    <w:rsid w:val="381F65A8"/>
    <w:rsid w:val="3855DA06"/>
    <w:rsid w:val="385C7B0B"/>
    <w:rsid w:val="388B2CED"/>
    <w:rsid w:val="38B4F7D2"/>
    <w:rsid w:val="38DA5690"/>
    <w:rsid w:val="38EF5A18"/>
    <w:rsid w:val="3914233C"/>
    <w:rsid w:val="391B9893"/>
    <w:rsid w:val="392C829E"/>
    <w:rsid w:val="395CF3F7"/>
    <w:rsid w:val="39A12B8A"/>
    <w:rsid w:val="39B81DDC"/>
    <w:rsid w:val="39BA69A5"/>
    <w:rsid w:val="39C7F7CF"/>
    <w:rsid w:val="39DFBD29"/>
    <w:rsid w:val="39E04489"/>
    <w:rsid w:val="39E72370"/>
    <w:rsid w:val="39E74592"/>
    <w:rsid w:val="39FAE12F"/>
    <w:rsid w:val="3A0D4454"/>
    <w:rsid w:val="3A1F70C3"/>
    <w:rsid w:val="3A403D8F"/>
    <w:rsid w:val="3A878D95"/>
    <w:rsid w:val="3AB722F0"/>
    <w:rsid w:val="3ACE3D58"/>
    <w:rsid w:val="3B0C9D44"/>
    <w:rsid w:val="3B0CFE9C"/>
    <w:rsid w:val="3B4351D9"/>
    <w:rsid w:val="3B51A400"/>
    <w:rsid w:val="3B626774"/>
    <w:rsid w:val="3B903496"/>
    <w:rsid w:val="3B91BD86"/>
    <w:rsid w:val="3BA2EFB7"/>
    <w:rsid w:val="3BB86FA9"/>
    <w:rsid w:val="3BDA8B31"/>
    <w:rsid w:val="3C0197B9"/>
    <w:rsid w:val="3C0D11DA"/>
    <w:rsid w:val="3C153355"/>
    <w:rsid w:val="3C2F7475"/>
    <w:rsid w:val="3C50E58B"/>
    <w:rsid w:val="3C655ABA"/>
    <w:rsid w:val="3C889509"/>
    <w:rsid w:val="3CBCD603"/>
    <w:rsid w:val="3CC7AB10"/>
    <w:rsid w:val="3CCA95C5"/>
    <w:rsid w:val="3CF2E3A9"/>
    <w:rsid w:val="3CF992EA"/>
    <w:rsid w:val="3D04454E"/>
    <w:rsid w:val="3D0C6C09"/>
    <w:rsid w:val="3D2D8DE7"/>
    <w:rsid w:val="3D326E47"/>
    <w:rsid w:val="3D74D37F"/>
    <w:rsid w:val="3D9ED949"/>
    <w:rsid w:val="3DBCC4FA"/>
    <w:rsid w:val="3DF66D80"/>
    <w:rsid w:val="3E0A9796"/>
    <w:rsid w:val="3E451EEC"/>
    <w:rsid w:val="3E5662EE"/>
    <w:rsid w:val="3E619324"/>
    <w:rsid w:val="3EA729D2"/>
    <w:rsid w:val="3EB9D7E0"/>
    <w:rsid w:val="3EDC87F2"/>
    <w:rsid w:val="3F11F547"/>
    <w:rsid w:val="3F46215F"/>
    <w:rsid w:val="3F48C452"/>
    <w:rsid w:val="3F675935"/>
    <w:rsid w:val="3F6BE0C6"/>
    <w:rsid w:val="3F9D4A53"/>
    <w:rsid w:val="3FE15AF3"/>
    <w:rsid w:val="3FE6D455"/>
    <w:rsid w:val="3FE87960"/>
    <w:rsid w:val="3FEA3E2C"/>
    <w:rsid w:val="3FEFA1F1"/>
    <w:rsid w:val="3FF63105"/>
    <w:rsid w:val="402FC901"/>
    <w:rsid w:val="404C064C"/>
    <w:rsid w:val="408C8A17"/>
    <w:rsid w:val="40D626C9"/>
    <w:rsid w:val="40DA5861"/>
    <w:rsid w:val="40F2A5FE"/>
    <w:rsid w:val="411ABB4D"/>
    <w:rsid w:val="412DB729"/>
    <w:rsid w:val="412F69D8"/>
    <w:rsid w:val="4140213E"/>
    <w:rsid w:val="415E90D9"/>
    <w:rsid w:val="41713EC1"/>
    <w:rsid w:val="41CEA23C"/>
    <w:rsid w:val="41D88852"/>
    <w:rsid w:val="41E7D6AD"/>
    <w:rsid w:val="4265EB3B"/>
    <w:rsid w:val="42DB92B1"/>
    <w:rsid w:val="42DE1466"/>
    <w:rsid w:val="42ECEB9D"/>
    <w:rsid w:val="42FE4499"/>
    <w:rsid w:val="432B2202"/>
    <w:rsid w:val="435324A2"/>
    <w:rsid w:val="43631100"/>
    <w:rsid w:val="436356FB"/>
    <w:rsid w:val="43823CC0"/>
    <w:rsid w:val="4385BDB6"/>
    <w:rsid w:val="43D945D2"/>
    <w:rsid w:val="43E5C6F6"/>
    <w:rsid w:val="43E8C090"/>
    <w:rsid w:val="441B16A5"/>
    <w:rsid w:val="441DEE1B"/>
    <w:rsid w:val="442A54BB"/>
    <w:rsid w:val="443E3D8B"/>
    <w:rsid w:val="445AC8A6"/>
    <w:rsid w:val="44851F64"/>
    <w:rsid w:val="4520FCDE"/>
    <w:rsid w:val="45210ABA"/>
    <w:rsid w:val="45241877"/>
    <w:rsid w:val="453763CD"/>
    <w:rsid w:val="4544E52C"/>
    <w:rsid w:val="454AE999"/>
    <w:rsid w:val="4574ABFB"/>
    <w:rsid w:val="457B5D86"/>
    <w:rsid w:val="45C78EC0"/>
    <w:rsid w:val="45C87752"/>
    <w:rsid w:val="45FCF57F"/>
    <w:rsid w:val="460DA28E"/>
    <w:rsid w:val="46101556"/>
    <w:rsid w:val="4638725D"/>
    <w:rsid w:val="465C3462"/>
    <w:rsid w:val="46793BA1"/>
    <w:rsid w:val="467B304A"/>
    <w:rsid w:val="46884C32"/>
    <w:rsid w:val="46B7945A"/>
    <w:rsid w:val="46C6AED0"/>
    <w:rsid w:val="46D91329"/>
    <w:rsid w:val="4705B409"/>
    <w:rsid w:val="4730248A"/>
    <w:rsid w:val="4751F828"/>
    <w:rsid w:val="4780F7DD"/>
    <w:rsid w:val="4785B9FE"/>
    <w:rsid w:val="47946617"/>
    <w:rsid w:val="47A1C239"/>
    <w:rsid w:val="47F42E63"/>
    <w:rsid w:val="47FE7EF5"/>
    <w:rsid w:val="48415A18"/>
    <w:rsid w:val="4881FF89"/>
    <w:rsid w:val="48A13CC5"/>
    <w:rsid w:val="48B1C81C"/>
    <w:rsid w:val="48DE4844"/>
    <w:rsid w:val="49060A09"/>
    <w:rsid w:val="4916405C"/>
    <w:rsid w:val="4916C381"/>
    <w:rsid w:val="4946BBF6"/>
    <w:rsid w:val="49491240"/>
    <w:rsid w:val="4963179B"/>
    <w:rsid w:val="49644EA9"/>
    <w:rsid w:val="496CF5B0"/>
    <w:rsid w:val="499C4666"/>
    <w:rsid w:val="49B32C39"/>
    <w:rsid w:val="49C86D23"/>
    <w:rsid w:val="4A7F5A12"/>
    <w:rsid w:val="4A9465D3"/>
    <w:rsid w:val="4AAC7290"/>
    <w:rsid w:val="4AC8CD71"/>
    <w:rsid w:val="4B05B578"/>
    <w:rsid w:val="4B342E77"/>
    <w:rsid w:val="4B369594"/>
    <w:rsid w:val="4B48EBC0"/>
    <w:rsid w:val="4B9BEB35"/>
    <w:rsid w:val="4BBA48C6"/>
    <w:rsid w:val="4BC63C1A"/>
    <w:rsid w:val="4BD3CAC2"/>
    <w:rsid w:val="4BED7832"/>
    <w:rsid w:val="4BF58888"/>
    <w:rsid w:val="4C1C95D1"/>
    <w:rsid w:val="4C358B76"/>
    <w:rsid w:val="4C3A27DC"/>
    <w:rsid w:val="4C5A36CB"/>
    <w:rsid w:val="4C8329D4"/>
    <w:rsid w:val="4C9D983B"/>
    <w:rsid w:val="4CB9C68A"/>
    <w:rsid w:val="4CF94FE7"/>
    <w:rsid w:val="4D056E8E"/>
    <w:rsid w:val="4D153908"/>
    <w:rsid w:val="4D3E4E6C"/>
    <w:rsid w:val="4D6D8D04"/>
    <w:rsid w:val="4D7D66D2"/>
    <w:rsid w:val="4D82909F"/>
    <w:rsid w:val="4D8B8708"/>
    <w:rsid w:val="4D9039A0"/>
    <w:rsid w:val="4DA25596"/>
    <w:rsid w:val="4DA4D013"/>
    <w:rsid w:val="4DBB2A35"/>
    <w:rsid w:val="4DD76B11"/>
    <w:rsid w:val="4DE1DF81"/>
    <w:rsid w:val="4DF5A285"/>
    <w:rsid w:val="4E00B7A6"/>
    <w:rsid w:val="4E1106BD"/>
    <w:rsid w:val="4E21F26C"/>
    <w:rsid w:val="4E58CE39"/>
    <w:rsid w:val="4E6BBA95"/>
    <w:rsid w:val="4EC4D4E4"/>
    <w:rsid w:val="4EC9754A"/>
    <w:rsid w:val="4F25640C"/>
    <w:rsid w:val="4F2DAEAB"/>
    <w:rsid w:val="4F375987"/>
    <w:rsid w:val="4F3D16CB"/>
    <w:rsid w:val="4F3FE137"/>
    <w:rsid w:val="4F5CFD97"/>
    <w:rsid w:val="4F6A87EF"/>
    <w:rsid w:val="4F789E7C"/>
    <w:rsid w:val="4F7AB6D3"/>
    <w:rsid w:val="4F9DF17A"/>
    <w:rsid w:val="4FAAA573"/>
    <w:rsid w:val="4FD831BF"/>
    <w:rsid w:val="4FE909AA"/>
    <w:rsid w:val="4FF36238"/>
    <w:rsid w:val="4FFBBCA4"/>
    <w:rsid w:val="501D389D"/>
    <w:rsid w:val="502808F6"/>
    <w:rsid w:val="502A2872"/>
    <w:rsid w:val="5035CEB4"/>
    <w:rsid w:val="504CCE3B"/>
    <w:rsid w:val="50536DCC"/>
    <w:rsid w:val="505B9CB7"/>
    <w:rsid w:val="506EBC15"/>
    <w:rsid w:val="5076F2AB"/>
    <w:rsid w:val="5078C363"/>
    <w:rsid w:val="50AD885A"/>
    <w:rsid w:val="50BA7E83"/>
    <w:rsid w:val="50C5E755"/>
    <w:rsid w:val="50D7D275"/>
    <w:rsid w:val="50E4B7F0"/>
    <w:rsid w:val="51130D8C"/>
    <w:rsid w:val="5113D699"/>
    <w:rsid w:val="512BC95D"/>
    <w:rsid w:val="513B469B"/>
    <w:rsid w:val="514BC1B2"/>
    <w:rsid w:val="51592DDC"/>
    <w:rsid w:val="51675E60"/>
    <w:rsid w:val="51918998"/>
    <w:rsid w:val="51C18BB6"/>
    <w:rsid w:val="51CE0D6D"/>
    <w:rsid w:val="520BCF54"/>
    <w:rsid w:val="521B69E0"/>
    <w:rsid w:val="52212769"/>
    <w:rsid w:val="52474526"/>
    <w:rsid w:val="524DEED7"/>
    <w:rsid w:val="526BD9A2"/>
    <w:rsid w:val="527333E9"/>
    <w:rsid w:val="5285C2DB"/>
    <w:rsid w:val="528E895D"/>
    <w:rsid w:val="5290CBE1"/>
    <w:rsid w:val="52975DBF"/>
    <w:rsid w:val="52986386"/>
    <w:rsid w:val="52BA3C9C"/>
    <w:rsid w:val="52DA7EAF"/>
    <w:rsid w:val="52E52D07"/>
    <w:rsid w:val="5311C6B3"/>
    <w:rsid w:val="53157CC8"/>
    <w:rsid w:val="5347B74C"/>
    <w:rsid w:val="53647102"/>
    <w:rsid w:val="5388218B"/>
    <w:rsid w:val="5395CC84"/>
    <w:rsid w:val="539F2CD8"/>
    <w:rsid w:val="53C7157D"/>
    <w:rsid w:val="53D5A64C"/>
    <w:rsid w:val="53E8DEE9"/>
    <w:rsid w:val="53F642CA"/>
    <w:rsid w:val="54010668"/>
    <w:rsid w:val="540971FB"/>
    <w:rsid w:val="5414B94F"/>
    <w:rsid w:val="54283096"/>
    <w:rsid w:val="5436201F"/>
    <w:rsid w:val="543C3D27"/>
    <w:rsid w:val="544DD0C9"/>
    <w:rsid w:val="544E0EE8"/>
    <w:rsid w:val="546D088D"/>
    <w:rsid w:val="54A4054B"/>
    <w:rsid w:val="54B5543A"/>
    <w:rsid w:val="54C3C9D1"/>
    <w:rsid w:val="54DD2D28"/>
    <w:rsid w:val="54E65C7F"/>
    <w:rsid w:val="54FEE206"/>
    <w:rsid w:val="550D89D1"/>
    <w:rsid w:val="554B5A84"/>
    <w:rsid w:val="55501614"/>
    <w:rsid w:val="555A2395"/>
    <w:rsid w:val="555BE0A8"/>
    <w:rsid w:val="55682C95"/>
    <w:rsid w:val="556A1AC0"/>
    <w:rsid w:val="5575979C"/>
    <w:rsid w:val="5578578C"/>
    <w:rsid w:val="55845DD5"/>
    <w:rsid w:val="559964BC"/>
    <w:rsid w:val="55A3C66C"/>
    <w:rsid w:val="55CFFCE7"/>
    <w:rsid w:val="5611B921"/>
    <w:rsid w:val="562022E1"/>
    <w:rsid w:val="562D4717"/>
    <w:rsid w:val="5639C836"/>
    <w:rsid w:val="5640BE2E"/>
    <w:rsid w:val="564F5644"/>
    <w:rsid w:val="5655E770"/>
    <w:rsid w:val="5659E558"/>
    <w:rsid w:val="56A23BC5"/>
    <w:rsid w:val="56BD8FC9"/>
    <w:rsid w:val="56C60A9C"/>
    <w:rsid w:val="56E5FDF8"/>
    <w:rsid w:val="5700BF7B"/>
    <w:rsid w:val="57013ECA"/>
    <w:rsid w:val="57103349"/>
    <w:rsid w:val="5710FBE5"/>
    <w:rsid w:val="5728088D"/>
    <w:rsid w:val="572C253C"/>
    <w:rsid w:val="57380FB2"/>
    <w:rsid w:val="57A49BBB"/>
    <w:rsid w:val="57A7000F"/>
    <w:rsid w:val="57A7C372"/>
    <w:rsid w:val="57A82218"/>
    <w:rsid w:val="57AA9AFC"/>
    <w:rsid w:val="57BF7E99"/>
    <w:rsid w:val="57D8C4E6"/>
    <w:rsid w:val="57DE43A6"/>
    <w:rsid w:val="57DF25D2"/>
    <w:rsid w:val="57DF9F0F"/>
    <w:rsid w:val="57F5DF87"/>
    <w:rsid w:val="580204AF"/>
    <w:rsid w:val="58161244"/>
    <w:rsid w:val="581B216E"/>
    <w:rsid w:val="581DCDC0"/>
    <w:rsid w:val="581EC4EA"/>
    <w:rsid w:val="583D9935"/>
    <w:rsid w:val="58AACAAC"/>
    <w:rsid w:val="58B3ED37"/>
    <w:rsid w:val="58C09895"/>
    <w:rsid w:val="58C52BF0"/>
    <w:rsid w:val="58ECDF6E"/>
    <w:rsid w:val="590B0F90"/>
    <w:rsid w:val="59199E0B"/>
    <w:rsid w:val="59404AA8"/>
    <w:rsid w:val="596084E5"/>
    <w:rsid w:val="5985467B"/>
    <w:rsid w:val="598C3D6F"/>
    <w:rsid w:val="5997ED46"/>
    <w:rsid w:val="59BAE98A"/>
    <w:rsid w:val="59C939A6"/>
    <w:rsid w:val="59D36E20"/>
    <w:rsid w:val="59E00039"/>
    <w:rsid w:val="5A10F9E2"/>
    <w:rsid w:val="5A23990E"/>
    <w:rsid w:val="5A541516"/>
    <w:rsid w:val="5A6B30FE"/>
    <w:rsid w:val="5A953E6F"/>
    <w:rsid w:val="5A9F271B"/>
    <w:rsid w:val="5AB7ABDA"/>
    <w:rsid w:val="5AFC15BE"/>
    <w:rsid w:val="5B17490E"/>
    <w:rsid w:val="5B18E05E"/>
    <w:rsid w:val="5B2FCBB7"/>
    <w:rsid w:val="5B3AAD09"/>
    <w:rsid w:val="5B5AB9E2"/>
    <w:rsid w:val="5B8FFFEA"/>
    <w:rsid w:val="5BD95387"/>
    <w:rsid w:val="5BF69254"/>
    <w:rsid w:val="5C1D024F"/>
    <w:rsid w:val="5C2C304D"/>
    <w:rsid w:val="5C61FEB1"/>
    <w:rsid w:val="5C6890B2"/>
    <w:rsid w:val="5C82C53E"/>
    <w:rsid w:val="5C8873B6"/>
    <w:rsid w:val="5CA8535B"/>
    <w:rsid w:val="5CAD25A5"/>
    <w:rsid w:val="5CBB7036"/>
    <w:rsid w:val="5CC8623A"/>
    <w:rsid w:val="5CD99832"/>
    <w:rsid w:val="5CE0B54C"/>
    <w:rsid w:val="5D0F3E2A"/>
    <w:rsid w:val="5D2E7BB0"/>
    <w:rsid w:val="5D4A1D9E"/>
    <w:rsid w:val="5D6ACE03"/>
    <w:rsid w:val="5DB33451"/>
    <w:rsid w:val="5DE095D2"/>
    <w:rsid w:val="5DE1AA26"/>
    <w:rsid w:val="5DE6CBA9"/>
    <w:rsid w:val="5DEF4960"/>
    <w:rsid w:val="5DFC6F7F"/>
    <w:rsid w:val="5E1704F6"/>
    <w:rsid w:val="5E17CA46"/>
    <w:rsid w:val="5E19ADE6"/>
    <w:rsid w:val="5E245897"/>
    <w:rsid w:val="5E3F7780"/>
    <w:rsid w:val="5E3F808C"/>
    <w:rsid w:val="5E4D986E"/>
    <w:rsid w:val="5E6E16A7"/>
    <w:rsid w:val="5E84E80F"/>
    <w:rsid w:val="5EA06FE9"/>
    <w:rsid w:val="5EBEB301"/>
    <w:rsid w:val="5ED0409D"/>
    <w:rsid w:val="5ED12082"/>
    <w:rsid w:val="5ED4F758"/>
    <w:rsid w:val="5ED78AED"/>
    <w:rsid w:val="5F1CA797"/>
    <w:rsid w:val="5F2943C7"/>
    <w:rsid w:val="5F29B7AB"/>
    <w:rsid w:val="5F36A457"/>
    <w:rsid w:val="5F457F42"/>
    <w:rsid w:val="5FA7B1B7"/>
    <w:rsid w:val="5FC26427"/>
    <w:rsid w:val="5FC33581"/>
    <w:rsid w:val="5FF29A3F"/>
    <w:rsid w:val="5FFAFCA6"/>
    <w:rsid w:val="5FFD2F45"/>
    <w:rsid w:val="6010D44D"/>
    <w:rsid w:val="603FAB6F"/>
    <w:rsid w:val="60488408"/>
    <w:rsid w:val="605F8E7D"/>
    <w:rsid w:val="606CE5B9"/>
    <w:rsid w:val="608D45FA"/>
    <w:rsid w:val="609A24FA"/>
    <w:rsid w:val="60E720AB"/>
    <w:rsid w:val="60EA3A9D"/>
    <w:rsid w:val="60FD1262"/>
    <w:rsid w:val="614992F5"/>
    <w:rsid w:val="615A035E"/>
    <w:rsid w:val="616562F4"/>
    <w:rsid w:val="6171405F"/>
    <w:rsid w:val="6187B820"/>
    <w:rsid w:val="61A84E7A"/>
    <w:rsid w:val="61C53593"/>
    <w:rsid w:val="61C9CC8D"/>
    <w:rsid w:val="61D48987"/>
    <w:rsid w:val="61FCAB6E"/>
    <w:rsid w:val="6200968A"/>
    <w:rsid w:val="621C0BC7"/>
    <w:rsid w:val="624445DD"/>
    <w:rsid w:val="6253C665"/>
    <w:rsid w:val="628B84E4"/>
    <w:rsid w:val="6293844B"/>
    <w:rsid w:val="629E5BC1"/>
    <w:rsid w:val="62A88C93"/>
    <w:rsid w:val="62A9BF8B"/>
    <w:rsid w:val="62D0A222"/>
    <w:rsid w:val="62D13E24"/>
    <w:rsid w:val="62E0A174"/>
    <w:rsid w:val="62FBC36B"/>
    <w:rsid w:val="632364FA"/>
    <w:rsid w:val="6333C806"/>
    <w:rsid w:val="634C6D62"/>
    <w:rsid w:val="634D010C"/>
    <w:rsid w:val="63B344BF"/>
    <w:rsid w:val="63B41B4B"/>
    <w:rsid w:val="63BD0BB4"/>
    <w:rsid w:val="63CF8CB7"/>
    <w:rsid w:val="640CDEFE"/>
    <w:rsid w:val="643566F6"/>
    <w:rsid w:val="647FCD30"/>
    <w:rsid w:val="6498E66C"/>
    <w:rsid w:val="64CF30E3"/>
    <w:rsid w:val="64E57460"/>
    <w:rsid w:val="65014B45"/>
    <w:rsid w:val="651F0552"/>
    <w:rsid w:val="6531F6C4"/>
    <w:rsid w:val="6547BEFF"/>
    <w:rsid w:val="654A880C"/>
    <w:rsid w:val="654CAC7B"/>
    <w:rsid w:val="654DA6A9"/>
    <w:rsid w:val="65CBF121"/>
    <w:rsid w:val="65D381E6"/>
    <w:rsid w:val="65D5D48F"/>
    <w:rsid w:val="65F4DB67"/>
    <w:rsid w:val="660DE30F"/>
    <w:rsid w:val="66117BB2"/>
    <w:rsid w:val="6628CAF6"/>
    <w:rsid w:val="664E5EC3"/>
    <w:rsid w:val="664F81C9"/>
    <w:rsid w:val="6676ABB7"/>
    <w:rsid w:val="66887ECA"/>
    <w:rsid w:val="6697B78D"/>
    <w:rsid w:val="66D6FE36"/>
    <w:rsid w:val="66DB42EC"/>
    <w:rsid w:val="66E2D499"/>
    <w:rsid w:val="66F4AC76"/>
    <w:rsid w:val="66F5D2C0"/>
    <w:rsid w:val="670EA78A"/>
    <w:rsid w:val="67232373"/>
    <w:rsid w:val="6725900A"/>
    <w:rsid w:val="677AFF11"/>
    <w:rsid w:val="679C996F"/>
    <w:rsid w:val="67AE7502"/>
    <w:rsid w:val="67BC5A75"/>
    <w:rsid w:val="67C1875F"/>
    <w:rsid w:val="67C8F65D"/>
    <w:rsid w:val="67DE3F1C"/>
    <w:rsid w:val="67DEE0D6"/>
    <w:rsid w:val="67FBEFFF"/>
    <w:rsid w:val="6802B304"/>
    <w:rsid w:val="6814A863"/>
    <w:rsid w:val="681E6214"/>
    <w:rsid w:val="683C5C31"/>
    <w:rsid w:val="6854B9D3"/>
    <w:rsid w:val="6873E514"/>
    <w:rsid w:val="6887B983"/>
    <w:rsid w:val="68BAEC39"/>
    <w:rsid w:val="68D1D9EE"/>
    <w:rsid w:val="68E5114A"/>
    <w:rsid w:val="68F178F3"/>
    <w:rsid w:val="68F26455"/>
    <w:rsid w:val="690E29C8"/>
    <w:rsid w:val="6912F3DA"/>
    <w:rsid w:val="693B957A"/>
    <w:rsid w:val="696454B7"/>
    <w:rsid w:val="696EF8C4"/>
    <w:rsid w:val="69B39770"/>
    <w:rsid w:val="69C34772"/>
    <w:rsid w:val="69FC0E27"/>
    <w:rsid w:val="6A121AB0"/>
    <w:rsid w:val="6A519077"/>
    <w:rsid w:val="6A56DE51"/>
    <w:rsid w:val="6A5CD472"/>
    <w:rsid w:val="6A6092A4"/>
    <w:rsid w:val="6A83BB22"/>
    <w:rsid w:val="6A869855"/>
    <w:rsid w:val="6A8D2937"/>
    <w:rsid w:val="6A9C817B"/>
    <w:rsid w:val="6AA40E2F"/>
    <w:rsid w:val="6AB6BFF7"/>
    <w:rsid w:val="6ABC8BF7"/>
    <w:rsid w:val="6AC22327"/>
    <w:rsid w:val="6AD6EC32"/>
    <w:rsid w:val="6AE8280A"/>
    <w:rsid w:val="6AF00BB5"/>
    <w:rsid w:val="6AFEDB4C"/>
    <w:rsid w:val="6B2728D7"/>
    <w:rsid w:val="6B374E59"/>
    <w:rsid w:val="6B4D8A3B"/>
    <w:rsid w:val="6B67F5EF"/>
    <w:rsid w:val="6B6E77E5"/>
    <w:rsid w:val="6B8C01C6"/>
    <w:rsid w:val="6B8CAB03"/>
    <w:rsid w:val="6BA27861"/>
    <w:rsid w:val="6BB5D425"/>
    <w:rsid w:val="6BBB34E2"/>
    <w:rsid w:val="6C015347"/>
    <w:rsid w:val="6C104205"/>
    <w:rsid w:val="6C1F8E3E"/>
    <w:rsid w:val="6C21FEAE"/>
    <w:rsid w:val="6C2498FC"/>
    <w:rsid w:val="6C26DC72"/>
    <w:rsid w:val="6C34ADD9"/>
    <w:rsid w:val="6C6438BD"/>
    <w:rsid w:val="6C68C35D"/>
    <w:rsid w:val="6C9D88A3"/>
    <w:rsid w:val="6CA83D3D"/>
    <w:rsid w:val="6CADC72A"/>
    <w:rsid w:val="6CB46F67"/>
    <w:rsid w:val="6CCC5B86"/>
    <w:rsid w:val="6CCDFB19"/>
    <w:rsid w:val="6CD9FFA4"/>
    <w:rsid w:val="6CDBA3A3"/>
    <w:rsid w:val="6CF3ED4C"/>
    <w:rsid w:val="6D136E30"/>
    <w:rsid w:val="6D17FA82"/>
    <w:rsid w:val="6D4A89BB"/>
    <w:rsid w:val="6D5894F2"/>
    <w:rsid w:val="6D88E90C"/>
    <w:rsid w:val="6D8AC0CF"/>
    <w:rsid w:val="6D90A728"/>
    <w:rsid w:val="6DA42103"/>
    <w:rsid w:val="6DB7219D"/>
    <w:rsid w:val="6DC5294A"/>
    <w:rsid w:val="6DE636BE"/>
    <w:rsid w:val="6DF9B1F4"/>
    <w:rsid w:val="6E031C1D"/>
    <w:rsid w:val="6E0828A7"/>
    <w:rsid w:val="6E0C1320"/>
    <w:rsid w:val="6E1206B5"/>
    <w:rsid w:val="6E12FAEB"/>
    <w:rsid w:val="6E1C15F1"/>
    <w:rsid w:val="6E648B00"/>
    <w:rsid w:val="6E9999FE"/>
    <w:rsid w:val="6EB31050"/>
    <w:rsid w:val="6EBEB2F1"/>
    <w:rsid w:val="6ED383E2"/>
    <w:rsid w:val="6EDBCA09"/>
    <w:rsid w:val="6EF6C240"/>
    <w:rsid w:val="6F09FEF6"/>
    <w:rsid w:val="6F15F352"/>
    <w:rsid w:val="6F1F5DD7"/>
    <w:rsid w:val="6F6F3039"/>
    <w:rsid w:val="6F7338E6"/>
    <w:rsid w:val="6F9C87F6"/>
    <w:rsid w:val="6FA870D8"/>
    <w:rsid w:val="6FDAD678"/>
    <w:rsid w:val="6FE7F89C"/>
    <w:rsid w:val="7011A461"/>
    <w:rsid w:val="7011A6BA"/>
    <w:rsid w:val="70374ADD"/>
    <w:rsid w:val="704AA447"/>
    <w:rsid w:val="705292B8"/>
    <w:rsid w:val="7060519B"/>
    <w:rsid w:val="707A4E35"/>
    <w:rsid w:val="7088722E"/>
    <w:rsid w:val="709D12FC"/>
    <w:rsid w:val="70C87C5A"/>
    <w:rsid w:val="70CC4AE4"/>
    <w:rsid w:val="70D1123C"/>
    <w:rsid w:val="70D5AE1A"/>
    <w:rsid w:val="70DA99C5"/>
    <w:rsid w:val="70E95CB9"/>
    <w:rsid w:val="710DD7B4"/>
    <w:rsid w:val="71412CC7"/>
    <w:rsid w:val="71604A18"/>
    <w:rsid w:val="716E84B8"/>
    <w:rsid w:val="7170F9C6"/>
    <w:rsid w:val="718CAF7B"/>
    <w:rsid w:val="7191D5A5"/>
    <w:rsid w:val="719A41B6"/>
    <w:rsid w:val="719EF2BF"/>
    <w:rsid w:val="71A48088"/>
    <w:rsid w:val="71F7B4E3"/>
    <w:rsid w:val="72019AA7"/>
    <w:rsid w:val="727A6D73"/>
    <w:rsid w:val="729E094E"/>
    <w:rsid w:val="72A69ED3"/>
    <w:rsid w:val="72C38548"/>
    <w:rsid w:val="72D3A34B"/>
    <w:rsid w:val="72ED5EEB"/>
    <w:rsid w:val="72ED7014"/>
    <w:rsid w:val="72F96BB2"/>
    <w:rsid w:val="73160B64"/>
    <w:rsid w:val="7345F522"/>
    <w:rsid w:val="73725062"/>
    <w:rsid w:val="7375096A"/>
    <w:rsid w:val="73859A0D"/>
    <w:rsid w:val="73A48DF7"/>
    <w:rsid w:val="73A5E8F6"/>
    <w:rsid w:val="73AA42D0"/>
    <w:rsid w:val="73DD1F6C"/>
    <w:rsid w:val="73E4DC4B"/>
    <w:rsid w:val="73F1F252"/>
    <w:rsid w:val="7404AA9B"/>
    <w:rsid w:val="743B8EAE"/>
    <w:rsid w:val="746A099D"/>
    <w:rsid w:val="7476901C"/>
    <w:rsid w:val="748622CB"/>
    <w:rsid w:val="748DA999"/>
    <w:rsid w:val="74C30AF8"/>
    <w:rsid w:val="74CC45B4"/>
    <w:rsid w:val="74D18D7D"/>
    <w:rsid w:val="74DAD197"/>
    <w:rsid w:val="74E81FC9"/>
    <w:rsid w:val="74F8E5E3"/>
    <w:rsid w:val="74FD9D5E"/>
    <w:rsid w:val="750DD2F5"/>
    <w:rsid w:val="7518C0FC"/>
    <w:rsid w:val="75501606"/>
    <w:rsid w:val="7570A2A0"/>
    <w:rsid w:val="757251F8"/>
    <w:rsid w:val="759D324B"/>
    <w:rsid w:val="75B4F483"/>
    <w:rsid w:val="75C37FA2"/>
    <w:rsid w:val="75C38C72"/>
    <w:rsid w:val="75E27A63"/>
    <w:rsid w:val="764D080E"/>
    <w:rsid w:val="764E7138"/>
    <w:rsid w:val="7651BCB2"/>
    <w:rsid w:val="7661C599"/>
    <w:rsid w:val="766B7A9A"/>
    <w:rsid w:val="766BBF76"/>
    <w:rsid w:val="7692E782"/>
    <w:rsid w:val="76996DBF"/>
    <w:rsid w:val="76B2FAE6"/>
    <w:rsid w:val="76CD13B0"/>
    <w:rsid w:val="76E321AF"/>
    <w:rsid w:val="772853CB"/>
    <w:rsid w:val="772A66E6"/>
    <w:rsid w:val="7736682D"/>
    <w:rsid w:val="776D3DB1"/>
    <w:rsid w:val="77A15C3D"/>
    <w:rsid w:val="77C2A7E1"/>
    <w:rsid w:val="77CCE417"/>
    <w:rsid w:val="78155136"/>
    <w:rsid w:val="7847B289"/>
    <w:rsid w:val="78851539"/>
    <w:rsid w:val="78B24246"/>
    <w:rsid w:val="78B47566"/>
    <w:rsid w:val="78B9B83B"/>
    <w:rsid w:val="78DA5CA6"/>
    <w:rsid w:val="7928C22E"/>
    <w:rsid w:val="7930CF3A"/>
    <w:rsid w:val="7959C1B9"/>
    <w:rsid w:val="796FC216"/>
    <w:rsid w:val="797C0BAB"/>
    <w:rsid w:val="798CBC3C"/>
    <w:rsid w:val="798EAFF7"/>
    <w:rsid w:val="79B85D53"/>
    <w:rsid w:val="79DD937E"/>
    <w:rsid w:val="7A1E86F5"/>
    <w:rsid w:val="7A201E61"/>
    <w:rsid w:val="7A2BBE13"/>
    <w:rsid w:val="7A5646CF"/>
    <w:rsid w:val="7A7787F9"/>
    <w:rsid w:val="7A98A03D"/>
    <w:rsid w:val="7A98BB6E"/>
    <w:rsid w:val="7A9DC52D"/>
    <w:rsid w:val="7ACF2DDA"/>
    <w:rsid w:val="7AFD45B5"/>
    <w:rsid w:val="7B0004E0"/>
    <w:rsid w:val="7B1D0B98"/>
    <w:rsid w:val="7B207AD3"/>
    <w:rsid w:val="7B3BA8B1"/>
    <w:rsid w:val="7B58334E"/>
    <w:rsid w:val="7B91D2CB"/>
    <w:rsid w:val="7BA004FA"/>
    <w:rsid w:val="7BD9C667"/>
    <w:rsid w:val="7C3C6874"/>
    <w:rsid w:val="7C6D9733"/>
    <w:rsid w:val="7C7F3D3F"/>
    <w:rsid w:val="7CB29AEC"/>
    <w:rsid w:val="7CFA1900"/>
    <w:rsid w:val="7D09526A"/>
    <w:rsid w:val="7D58E0E7"/>
    <w:rsid w:val="7D7C9265"/>
    <w:rsid w:val="7DB89E97"/>
    <w:rsid w:val="7DBE0AD6"/>
    <w:rsid w:val="7DC89624"/>
    <w:rsid w:val="7DC98285"/>
    <w:rsid w:val="7DE01E95"/>
    <w:rsid w:val="7DE86B09"/>
    <w:rsid w:val="7DE8B3B0"/>
    <w:rsid w:val="7E0D95FB"/>
    <w:rsid w:val="7E137B1D"/>
    <w:rsid w:val="7E3A0703"/>
    <w:rsid w:val="7E54AC5A"/>
    <w:rsid w:val="7E708D02"/>
    <w:rsid w:val="7E8CB429"/>
    <w:rsid w:val="7E97043C"/>
    <w:rsid w:val="7E9BC75B"/>
    <w:rsid w:val="7EA13DCB"/>
    <w:rsid w:val="7EA91EBE"/>
    <w:rsid w:val="7ED0C347"/>
    <w:rsid w:val="7EEBE99E"/>
    <w:rsid w:val="7EF192DB"/>
    <w:rsid w:val="7F034100"/>
    <w:rsid w:val="7F22AB90"/>
    <w:rsid w:val="7F332847"/>
    <w:rsid w:val="7F58A68D"/>
    <w:rsid w:val="7F6F1535"/>
    <w:rsid w:val="7F6F4A9D"/>
    <w:rsid w:val="7FA88A73"/>
    <w:rsid w:val="7FABDF35"/>
    <w:rsid w:val="7FE4FF86"/>
    <w:rsid w:val="7FF87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199AA"/>
  <w15:chartTrackingRefBased/>
  <w15:docId w15:val="{4D57DE9B-FE87-4410-91F8-5C2A58E6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BFB"/>
    <w:pPr>
      <w:spacing w:before="120" w:after="120" w:line="240" w:lineRule="auto"/>
      <w:jc w:val="both"/>
    </w:pPr>
    <w:rPr>
      <w:rFonts w:ascii="Times New Roman" w:hAnsi="Times New Roman"/>
    </w:rPr>
  </w:style>
  <w:style w:type="paragraph" w:styleId="Heading1">
    <w:name w:val="heading 1"/>
    <w:basedOn w:val="Normal"/>
    <w:next w:val="Normal"/>
    <w:link w:val="Heading1Char"/>
    <w:uiPriority w:val="9"/>
    <w:qFormat/>
    <w:rsid w:val="00E40831"/>
    <w:pPr>
      <w:keepNext/>
      <w:keepLines/>
      <w:spacing w:before="360"/>
      <w:jc w:val="left"/>
      <w:outlineLvl w:val="0"/>
    </w:pPr>
    <w:rPr>
      <w:rFonts w:eastAsia="Segoe UI" w:cstheme="majorBidi"/>
      <w:b/>
      <w:sz w:val="24"/>
      <w:szCs w:val="36"/>
      <w:lang w:val="ro-RO"/>
    </w:rPr>
  </w:style>
  <w:style w:type="paragraph" w:styleId="Heading2">
    <w:name w:val="heading 2"/>
    <w:basedOn w:val="Normal"/>
    <w:next w:val="Normal"/>
    <w:link w:val="Heading2Char"/>
    <w:uiPriority w:val="9"/>
    <w:unhideWhenUsed/>
    <w:qFormat/>
    <w:rsid w:val="002A16E5"/>
    <w:pPr>
      <w:keepNext/>
      <w:keepLines/>
      <w:spacing w:before="360"/>
      <w:outlineLvl w:val="1"/>
    </w:pPr>
    <w:rPr>
      <w:rFonts w:eastAsia="Segoe UI" w:cstheme="majorBidi"/>
      <w:b/>
      <w:iCs/>
      <w:caps/>
      <w:sz w:val="24"/>
      <w:szCs w:val="26"/>
    </w:rPr>
  </w:style>
  <w:style w:type="paragraph" w:styleId="Heading3">
    <w:name w:val="heading 3"/>
    <w:basedOn w:val="Normal"/>
    <w:next w:val="Normal"/>
    <w:link w:val="Heading3Char"/>
    <w:uiPriority w:val="9"/>
    <w:unhideWhenUsed/>
    <w:qFormat/>
    <w:rsid w:val="007C4248"/>
    <w:pPr>
      <w:keepNext/>
      <w:keepLines/>
      <w:spacing w:before="40" w:after="0"/>
      <w:outlineLvl w:val="2"/>
    </w:pPr>
    <w:rPr>
      <w:rFonts w:eastAsiaTheme="majorEastAsia" w:cstheme="majorBidi"/>
      <w:b/>
      <w:sz w:val="24"/>
      <w:szCs w:val="24"/>
      <w:u w:val="single"/>
    </w:rPr>
  </w:style>
  <w:style w:type="paragraph" w:styleId="Heading4">
    <w:name w:val="heading 4"/>
    <w:basedOn w:val="Normal"/>
    <w:next w:val="Normal"/>
    <w:link w:val="Heading4Char"/>
    <w:uiPriority w:val="9"/>
    <w:unhideWhenUsed/>
    <w:qFormat/>
    <w:rsid w:val="001F200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D93"/>
    <w:pPr>
      <w:spacing w:before="360" w:after="36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D76C3"/>
    <w:rPr>
      <w:rFonts w:ascii="Times New Roman" w:eastAsiaTheme="majorEastAsia" w:hAnsi="Times New Roman" w:cstheme="majorBidi"/>
      <w:b/>
      <w:spacing w:val="-10"/>
      <w:kern w:val="28"/>
      <w:sz w:val="28"/>
      <w:szCs w:val="56"/>
    </w:rPr>
  </w:style>
  <w:style w:type="character" w:customStyle="1" w:styleId="Heading1Char">
    <w:name w:val="Heading 1 Char"/>
    <w:basedOn w:val="DefaultParagraphFont"/>
    <w:link w:val="Heading1"/>
    <w:uiPriority w:val="9"/>
    <w:rsid w:val="006B5865"/>
    <w:rPr>
      <w:rFonts w:ascii="Times New Roman" w:eastAsia="Segoe UI" w:hAnsi="Times New Roman" w:cstheme="majorBidi"/>
      <w:b/>
      <w:sz w:val="24"/>
      <w:szCs w:val="36"/>
      <w:lang w:val="ro-RO"/>
    </w:rPr>
  </w:style>
  <w:style w:type="character" w:customStyle="1" w:styleId="Heading2Char">
    <w:name w:val="Heading 2 Char"/>
    <w:basedOn w:val="DefaultParagraphFont"/>
    <w:link w:val="Heading2"/>
    <w:uiPriority w:val="9"/>
    <w:rsid w:val="002A16E5"/>
    <w:rPr>
      <w:rFonts w:ascii="Times New Roman" w:eastAsia="Segoe UI" w:hAnsi="Times New Roman" w:cstheme="majorBidi"/>
      <w:b/>
      <w:iCs/>
      <w:caps/>
      <w:sz w:val="24"/>
      <w:szCs w:val="26"/>
    </w:rPr>
  </w:style>
  <w:style w:type="character" w:customStyle="1" w:styleId="Heading3Char">
    <w:name w:val="Heading 3 Char"/>
    <w:basedOn w:val="DefaultParagraphFont"/>
    <w:link w:val="Heading3"/>
    <w:uiPriority w:val="9"/>
    <w:rsid w:val="007C4248"/>
    <w:rPr>
      <w:rFonts w:ascii="Times New Roman" w:eastAsiaTheme="majorEastAsia" w:hAnsi="Times New Roman" w:cstheme="majorBidi"/>
      <w:b/>
      <w:sz w:val="24"/>
      <w:szCs w:val="24"/>
      <w:u w:val="single"/>
    </w:rPr>
  </w:style>
  <w:style w:type="paragraph" w:styleId="Header">
    <w:name w:val="header"/>
    <w:basedOn w:val="Normal"/>
    <w:link w:val="HeaderChar"/>
    <w:uiPriority w:val="99"/>
    <w:unhideWhenUsed/>
    <w:rsid w:val="006D776B"/>
    <w:pPr>
      <w:tabs>
        <w:tab w:val="center" w:pos="4513"/>
        <w:tab w:val="right" w:pos="9026"/>
      </w:tabs>
      <w:spacing w:after="0"/>
    </w:pPr>
  </w:style>
  <w:style w:type="character" w:customStyle="1" w:styleId="HeaderChar">
    <w:name w:val="Header Char"/>
    <w:basedOn w:val="DefaultParagraphFont"/>
    <w:link w:val="Header"/>
    <w:uiPriority w:val="99"/>
    <w:rsid w:val="006D776B"/>
    <w:rPr>
      <w:rFonts w:ascii="Arial" w:hAnsi="Arial"/>
      <w:sz w:val="20"/>
    </w:rPr>
  </w:style>
  <w:style w:type="paragraph" w:styleId="Footer">
    <w:name w:val="footer"/>
    <w:basedOn w:val="Normal"/>
    <w:link w:val="FooterChar"/>
    <w:uiPriority w:val="99"/>
    <w:unhideWhenUsed/>
    <w:rsid w:val="006D776B"/>
    <w:pPr>
      <w:tabs>
        <w:tab w:val="center" w:pos="4513"/>
        <w:tab w:val="right" w:pos="9026"/>
      </w:tabs>
      <w:spacing w:after="0"/>
    </w:pPr>
  </w:style>
  <w:style w:type="character" w:customStyle="1" w:styleId="FooterChar">
    <w:name w:val="Footer Char"/>
    <w:basedOn w:val="DefaultParagraphFont"/>
    <w:link w:val="Footer"/>
    <w:uiPriority w:val="99"/>
    <w:rsid w:val="006D776B"/>
    <w:rPr>
      <w:rFonts w:ascii="Arial" w:hAnsi="Arial"/>
      <w:sz w:val="20"/>
    </w:rPr>
  </w:style>
  <w:style w:type="table" w:styleId="TableGrid">
    <w:name w:val="Table Grid"/>
    <w:basedOn w:val="TableNormal"/>
    <w:uiPriority w:val="39"/>
    <w:rsid w:val="00D3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BD8"/>
    <w:pPr>
      <w:ind w:left="720"/>
      <w:contextualSpacing/>
    </w:pPr>
    <w:rPr>
      <w:lang w:val="ro-RO"/>
    </w:rPr>
  </w:style>
  <w:style w:type="paragraph" w:styleId="Subtitle">
    <w:name w:val="Subtitle"/>
    <w:basedOn w:val="Normal"/>
    <w:next w:val="Normal"/>
    <w:link w:val="SubtitleChar"/>
    <w:uiPriority w:val="11"/>
    <w:qFormat/>
    <w:rsid w:val="00DD3E7B"/>
    <w:pPr>
      <w:numPr>
        <w:ilvl w:val="1"/>
      </w:numPr>
      <w:spacing w:after="0"/>
      <w:jc w:val="center"/>
    </w:pPr>
    <w:rPr>
      <w:rFonts w:eastAsiaTheme="minorEastAsia"/>
      <w:spacing w:val="15"/>
    </w:rPr>
  </w:style>
  <w:style w:type="character" w:customStyle="1" w:styleId="SubtitleChar">
    <w:name w:val="Subtitle Char"/>
    <w:basedOn w:val="DefaultParagraphFont"/>
    <w:link w:val="Subtitle"/>
    <w:uiPriority w:val="11"/>
    <w:rsid w:val="00DD3E7B"/>
    <w:rPr>
      <w:rFonts w:ascii="Times New Roman" w:eastAsiaTheme="minorEastAsia" w:hAnsi="Times New Roman"/>
      <w:spacing w:val="15"/>
    </w:rPr>
  </w:style>
  <w:style w:type="character" w:styleId="SubtleEmphasis">
    <w:name w:val="Subtle Emphasis"/>
    <w:basedOn w:val="DefaultParagraphFont"/>
    <w:uiPriority w:val="19"/>
    <w:qFormat/>
    <w:rsid w:val="005A68B6"/>
    <w:rPr>
      <w:i/>
      <w:iCs/>
      <w:color w:val="404040" w:themeColor="text1" w:themeTint="BF"/>
    </w:rPr>
  </w:style>
  <w:style w:type="paragraph" w:styleId="NoSpacing">
    <w:name w:val="No Spacing"/>
    <w:uiPriority w:val="1"/>
    <w:qFormat/>
    <w:rsid w:val="003D25D5"/>
    <w:pPr>
      <w:spacing w:after="0" w:line="240" w:lineRule="auto"/>
      <w:jc w:val="both"/>
    </w:pPr>
    <w:rPr>
      <w:rFonts w:ascii="Times New Roman" w:hAnsi="Times New Roman"/>
    </w:rPr>
  </w:style>
  <w:style w:type="paragraph" w:customStyle="1" w:styleId="Default">
    <w:name w:val="Default"/>
    <w:rsid w:val="001F2DDD"/>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923215"/>
    <w:rPr>
      <w:sz w:val="16"/>
      <w:szCs w:val="16"/>
    </w:rPr>
  </w:style>
  <w:style w:type="paragraph" w:styleId="CommentText">
    <w:name w:val="annotation text"/>
    <w:basedOn w:val="Normal"/>
    <w:link w:val="CommentTextChar"/>
    <w:uiPriority w:val="99"/>
    <w:unhideWhenUsed/>
    <w:rsid w:val="00923215"/>
    <w:rPr>
      <w:sz w:val="20"/>
      <w:szCs w:val="20"/>
    </w:rPr>
  </w:style>
  <w:style w:type="character" w:customStyle="1" w:styleId="CommentTextChar">
    <w:name w:val="Comment Text Char"/>
    <w:basedOn w:val="DefaultParagraphFont"/>
    <w:link w:val="CommentText"/>
    <w:uiPriority w:val="99"/>
    <w:rsid w:val="009232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3215"/>
    <w:rPr>
      <w:b/>
      <w:bCs/>
    </w:rPr>
  </w:style>
  <w:style w:type="character" w:customStyle="1" w:styleId="CommentSubjectChar">
    <w:name w:val="Comment Subject Char"/>
    <w:basedOn w:val="CommentTextChar"/>
    <w:link w:val="CommentSubject"/>
    <w:uiPriority w:val="99"/>
    <w:semiHidden/>
    <w:rsid w:val="00923215"/>
    <w:rPr>
      <w:rFonts w:ascii="Times New Roman" w:hAnsi="Times New Roman"/>
      <w:b/>
      <w:bCs/>
      <w:sz w:val="20"/>
      <w:szCs w:val="20"/>
    </w:rPr>
  </w:style>
  <w:style w:type="paragraph" w:styleId="Revision">
    <w:name w:val="Revision"/>
    <w:hidden/>
    <w:uiPriority w:val="99"/>
    <w:semiHidden/>
    <w:rsid w:val="008355D8"/>
    <w:pPr>
      <w:spacing w:after="0" w:line="240" w:lineRule="auto"/>
    </w:pPr>
    <w:rPr>
      <w:rFonts w:ascii="Times New Roman" w:hAnsi="Times New Roman"/>
    </w:rPr>
  </w:style>
  <w:style w:type="character" w:customStyle="1" w:styleId="Mention">
    <w:name w:val="Mention"/>
    <w:basedOn w:val="DefaultParagraphFont"/>
    <w:uiPriority w:val="99"/>
    <w:unhideWhenUsed/>
    <w:rsid w:val="007F5BAB"/>
    <w:rPr>
      <w:color w:val="2B579A"/>
      <w:shd w:val="clear" w:color="auto" w:fill="E1DFDD"/>
    </w:rPr>
  </w:style>
  <w:style w:type="character" w:styleId="Hyperlink">
    <w:name w:val="Hyperlink"/>
    <w:basedOn w:val="DefaultParagraphFont"/>
    <w:uiPriority w:val="99"/>
    <w:unhideWhenUsed/>
    <w:rsid w:val="00167AF6"/>
    <w:rPr>
      <w:color w:val="0563C1" w:themeColor="hyperlink"/>
      <w:u w:val="single"/>
    </w:rPr>
  </w:style>
  <w:style w:type="character" w:customStyle="1" w:styleId="UnresolvedMention">
    <w:name w:val="Unresolved Mention"/>
    <w:basedOn w:val="DefaultParagraphFont"/>
    <w:uiPriority w:val="99"/>
    <w:semiHidden/>
    <w:unhideWhenUsed/>
    <w:rsid w:val="00167AF6"/>
    <w:rPr>
      <w:color w:val="605E5C"/>
      <w:shd w:val="clear" w:color="auto" w:fill="E1DFDD"/>
    </w:rPr>
  </w:style>
  <w:style w:type="paragraph" w:customStyle="1" w:styleId="paragraph">
    <w:name w:val="paragraph"/>
    <w:basedOn w:val="Normal"/>
    <w:rsid w:val="00B2259D"/>
    <w:pPr>
      <w:spacing w:before="100" w:beforeAutospacing="1" w:after="100" w:afterAutospacing="1"/>
      <w:jc w:val="left"/>
    </w:pPr>
    <w:rPr>
      <w:rFonts w:eastAsia="Times New Roman" w:cs="Times New Roman"/>
      <w:sz w:val="24"/>
      <w:szCs w:val="24"/>
      <w:lang w:val="en-GB" w:eastAsia="en-GB"/>
    </w:rPr>
  </w:style>
  <w:style w:type="character" w:customStyle="1" w:styleId="normaltextrun">
    <w:name w:val="normaltextrun"/>
    <w:basedOn w:val="DefaultParagraphFont"/>
    <w:rsid w:val="00B2259D"/>
  </w:style>
  <w:style w:type="character" w:customStyle="1" w:styleId="eop">
    <w:name w:val="eop"/>
    <w:basedOn w:val="DefaultParagraphFont"/>
    <w:rsid w:val="00B2259D"/>
  </w:style>
  <w:style w:type="character" w:customStyle="1" w:styleId="ui-provider">
    <w:name w:val="ui-provider"/>
    <w:basedOn w:val="DefaultParagraphFont"/>
    <w:rsid w:val="00E3460B"/>
  </w:style>
  <w:style w:type="paragraph" w:customStyle="1" w:styleId="pf0">
    <w:name w:val="pf0"/>
    <w:basedOn w:val="Normal"/>
    <w:rsid w:val="00B30717"/>
    <w:pPr>
      <w:spacing w:before="100" w:beforeAutospacing="1" w:after="100" w:afterAutospacing="1"/>
      <w:jc w:val="left"/>
    </w:pPr>
    <w:rPr>
      <w:rFonts w:eastAsia="Times New Roman" w:cs="Times New Roman"/>
      <w:sz w:val="24"/>
      <w:szCs w:val="24"/>
      <w:lang w:val="en-GB" w:eastAsia="en-GB"/>
    </w:rPr>
  </w:style>
  <w:style w:type="character" w:customStyle="1" w:styleId="cf01">
    <w:name w:val="cf01"/>
    <w:basedOn w:val="DefaultParagraphFont"/>
    <w:rsid w:val="00B30717"/>
    <w:rPr>
      <w:rFonts w:ascii="Segoe UI" w:hAnsi="Segoe UI" w:cs="Segoe UI" w:hint="default"/>
      <w:b/>
      <w:bCs/>
      <w:sz w:val="18"/>
      <w:szCs w:val="18"/>
    </w:rPr>
  </w:style>
  <w:style w:type="character" w:customStyle="1" w:styleId="cf11">
    <w:name w:val="cf11"/>
    <w:basedOn w:val="DefaultParagraphFont"/>
    <w:rsid w:val="00B30717"/>
    <w:rPr>
      <w:rFonts w:ascii="Segoe UI" w:hAnsi="Segoe UI" w:cs="Segoe UI" w:hint="default"/>
      <w:sz w:val="18"/>
      <w:szCs w:val="18"/>
    </w:rPr>
  </w:style>
  <w:style w:type="character" w:customStyle="1" w:styleId="Heading4Char">
    <w:name w:val="Heading 4 Char"/>
    <w:basedOn w:val="DefaultParagraphFont"/>
    <w:link w:val="Heading4"/>
    <w:uiPriority w:val="9"/>
    <w:rsid w:val="001F2001"/>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511B4"/>
    <w:pPr>
      <w:spacing w:before="100" w:beforeAutospacing="1" w:after="100" w:afterAutospacing="1"/>
      <w:jc w:val="left"/>
    </w:pPr>
    <w:rPr>
      <w:rFonts w:eastAsia="Times New Roman" w:cs="Times New Roman"/>
      <w:sz w:val="24"/>
      <w:szCs w:val="24"/>
      <w:lang w:val="en-GB" w:eastAsia="en-GB"/>
    </w:rPr>
  </w:style>
  <w:style w:type="paragraph" w:styleId="TOCHeading">
    <w:name w:val="TOC Heading"/>
    <w:basedOn w:val="Heading1"/>
    <w:next w:val="Normal"/>
    <w:uiPriority w:val="39"/>
    <w:unhideWhenUsed/>
    <w:qFormat/>
    <w:rsid w:val="00BB1DC8"/>
    <w:pPr>
      <w:spacing w:before="240" w:after="0" w:line="259" w:lineRule="auto"/>
      <w:outlineLvl w:val="9"/>
    </w:pPr>
    <w:rPr>
      <w:rFonts w:asciiTheme="majorHAnsi" w:eastAsiaTheme="majorEastAsia" w:hAnsiTheme="majorHAnsi"/>
      <w:b w:val="0"/>
      <w:color w:val="2F5496" w:themeColor="accent1" w:themeShade="BF"/>
      <w:sz w:val="32"/>
      <w:szCs w:val="32"/>
      <w:lang w:val="en-US"/>
    </w:rPr>
  </w:style>
  <w:style w:type="paragraph" w:styleId="TOC1">
    <w:name w:val="toc 1"/>
    <w:basedOn w:val="Normal"/>
    <w:next w:val="Normal"/>
    <w:autoRedefine/>
    <w:uiPriority w:val="39"/>
    <w:unhideWhenUsed/>
    <w:rsid w:val="00BB1DC8"/>
    <w:pPr>
      <w:spacing w:after="100"/>
    </w:pPr>
  </w:style>
  <w:style w:type="paragraph" w:styleId="TOC2">
    <w:name w:val="toc 2"/>
    <w:basedOn w:val="Normal"/>
    <w:next w:val="Normal"/>
    <w:autoRedefine/>
    <w:uiPriority w:val="39"/>
    <w:unhideWhenUsed/>
    <w:rsid w:val="00BB1DC8"/>
    <w:pPr>
      <w:spacing w:after="100"/>
      <w:ind w:left="220"/>
    </w:pPr>
  </w:style>
  <w:style w:type="character" w:styleId="IntenseReference">
    <w:name w:val="Intense Reference"/>
    <w:basedOn w:val="DefaultParagraphFont"/>
    <w:uiPriority w:val="32"/>
    <w:qFormat/>
    <w:rsid w:val="006F2473"/>
    <w:rPr>
      <w:rFonts w:ascii="Times New Roman" w:hAnsi="Times New Roman"/>
      <w:b w:val="0"/>
      <w:bCs/>
      <w:i w:val="0"/>
      <w:caps w:val="0"/>
      <w:smallCaps w:val="0"/>
      <w:color w:val="A8D08D" w:themeColor="accent6" w:themeTint="99"/>
      <w:spacing w:val="5"/>
      <w:sz w:val="22"/>
    </w:rPr>
  </w:style>
  <w:style w:type="character" w:styleId="IntenseEmphasis">
    <w:name w:val="Intense Emphasis"/>
    <w:basedOn w:val="DefaultParagraphFont"/>
    <w:uiPriority w:val="21"/>
    <w:qFormat/>
    <w:rsid w:val="006F2473"/>
    <w:rPr>
      <w:i w:val="0"/>
      <w:iCs/>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5114">
      <w:bodyDiv w:val="1"/>
      <w:marLeft w:val="0"/>
      <w:marRight w:val="0"/>
      <w:marTop w:val="0"/>
      <w:marBottom w:val="0"/>
      <w:divBdr>
        <w:top w:val="none" w:sz="0" w:space="0" w:color="auto"/>
        <w:left w:val="none" w:sz="0" w:space="0" w:color="auto"/>
        <w:bottom w:val="none" w:sz="0" w:space="0" w:color="auto"/>
        <w:right w:val="none" w:sz="0" w:space="0" w:color="auto"/>
      </w:divBdr>
      <w:divsChild>
        <w:div w:id="809783257">
          <w:marLeft w:val="0"/>
          <w:marRight w:val="0"/>
          <w:marTop w:val="0"/>
          <w:marBottom w:val="0"/>
          <w:divBdr>
            <w:top w:val="none" w:sz="0" w:space="0" w:color="auto"/>
            <w:left w:val="none" w:sz="0" w:space="0" w:color="auto"/>
            <w:bottom w:val="none" w:sz="0" w:space="0" w:color="auto"/>
            <w:right w:val="none" w:sz="0" w:space="0" w:color="auto"/>
          </w:divBdr>
          <w:divsChild>
            <w:div w:id="1161769692">
              <w:marLeft w:val="-75"/>
              <w:marRight w:val="0"/>
              <w:marTop w:val="30"/>
              <w:marBottom w:val="30"/>
              <w:divBdr>
                <w:top w:val="none" w:sz="0" w:space="0" w:color="auto"/>
                <w:left w:val="none" w:sz="0" w:space="0" w:color="auto"/>
                <w:bottom w:val="none" w:sz="0" w:space="0" w:color="auto"/>
                <w:right w:val="none" w:sz="0" w:space="0" w:color="auto"/>
              </w:divBdr>
              <w:divsChild>
                <w:div w:id="1015381269">
                  <w:marLeft w:val="0"/>
                  <w:marRight w:val="0"/>
                  <w:marTop w:val="0"/>
                  <w:marBottom w:val="0"/>
                  <w:divBdr>
                    <w:top w:val="none" w:sz="0" w:space="0" w:color="auto"/>
                    <w:left w:val="none" w:sz="0" w:space="0" w:color="auto"/>
                    <w:bottom w:val="none" w:sz="0" w:space="0" w:color="auto"/>
                    <w:right w:val="none" w:sz="0" w:space="0" w:color="auto"/>
                  </w:divBdr>
                  <w:divsChild>
                    <w:div w:id="1911694694">
                      <w:marLeft w:val="0"/>
                      <w:marRight w:val="0"/>
                      <w:marTop w:val="0"/>
                      <w:marBottom w:val="0"/>
                      <w:divBdr>
                        <w:top w:val="none" w:sz="0" w:space="0" w:color="auto"/>
                        <w:left w:val="none" w:sz="0" w:space="0" w:color="auto"/>
                        <w:bottom w:val="none" w:sz="0" w:space="0" w:color="auto"/>
                        <w:right w:val="none" w:sz="0" w:space="0" w:color="auto"/>
                      </w:divBdr>
                    </w:div>
                  </w:divsChild>
                </w:div>
                <w:div w:id="1103955995">
                  <w:marLeft w:val="0"/>
                  <w:marRight w:val="0"/>
                  <w:marTop w:val="0"/>
                  <w:marBottom w:val="0"/>
                  <w:divBdr>
                    <w:top w:val="none" w:sz="0" w:space="0" w:color="auto"/>
                    <w:left w:val="none" w:sz="0" w:space="0" w:color="auto"/>
                    <w:bottom w:val="none" w:sz="0" w:space="0" w:color="auto"/>
                    <w:right w:val="none" w:sz="0" w:space="0" w:color="auto"/>
                  </w:divBdr>
                  <w:divsChild>
                    <w:div w:id="984704372">
                      <w:marLeft w:val="0"/>
                      <w:marRight w:val="0"/>
                      <w:marTop w:val="0"/>
                      <w:marBottom w:val="0"/>
                      <w:divBdr>
                        <w:top w:val="none" w:sz="0" w:space="0" w:color="auto"/>
                        <w:left w:val="none" w:sz="0" w:space="0" w:color="auto"/>
                        <w:bottom w:val="none" w:sz="0" w:space="0" w:color="auto"/>
                        <w:right w:val="none" w:sz="0" w:space="0" w:color="auto"/>
                      </w:divBdr>
                    </w:div>
                  </w:divsChild>
                </w:div>
                <w:div w:id="1226333829">
                  <w:marLeft w:val="0"/>
                  <w:marRight w:val="0"/>
                  <w:marTop w:val="0"/>
                  <w:marBottom w:val="0"/>
                  <w:divBdr>
                    <w:top w:val="none" w:sz="0" w:space="0" w:color="auto"/>
                    <w:left w:val="none" w:sz="0" w:space="0" w:color="auto"/>
                    <w:bottom w:val="none" w:sz="0" w:space="0" w:color="auto"/>
                    <w:right w:val="none" w:sz="0" w:space="0" w:color="auto"/>
                  </w:divBdr>
                  <w:divsChild>
                    <w:div w:id="1869295181">
                      <w:marLeft w:val="0"/>
                      <w:marRight w:val="0"/>
                      <w:marTop w:val="0"/>
                      <w:marBottom w:val="0"/>
                      <w:divBdr>
                        <w:top w:val="none" w:sz="0" w:space="0" w:color="auto"/>
                        <w:left w:val="none" w:sz="0" w:space="0" w:color="auto"/>
                        <w:bottom w:val="none" w:sz="0" w:space="0" w:color="auto"/>
                        <w:right w:val="none" w:sz="0" w:space="0" w:color="auto"/>
                      </w:divBdr>
                    </w:div>
                  </w:divsChild>
                </w:div>
                <w:div w:id="1306198625">
                  <w:marLeft w:val="0"/>
                  <w:marRight w:val="0"/>
                  <w:marTop w:val="0"/>
                  <w:marBottom w:val="0"/>
                  <w:divBdr>
                    <w:top w:val="none" w:sz="0" w:space="0" w:color="auto"/>
                    <w:left w:val="none" w:sz="0" w:space="0" w:color="auto"/>
                    <w:bottom w:val="none" w:sz="0" w:space="0" w:color="auto"/>
                    <w:right w:val="none" w:sz="0" w:space="0" w:color="auto"/>
                  </w:divBdr>
                  <w:divsChild>
                    <w:div w:id="1175805754">
                      <w:marLeft w:val="0"/>
                      <w:marRight w:val="0"/>
                      <w:marTop w:val="0"/>
                      <w:marBottom w:val="0"/>
                      <w:divBdr>
                        <w:top w:val="none" w:sz="0" w:space="0" w:color="auto"/>
                        <w:left w:val="none" w:sz="0" w:space="0" w:color="auto"/>
                        <w:bottom w:val="none" w:sz="0" w:space="0" w:color="auto"/>
                        <w:right w:val="none" w:sz="0" w:space="0" w:color="auto"/>
                      </w:divBdr>
                    </w:div>
                  </w:divsChild>
                </w:div>
                <w:div w:id="1481801468">
                  <w:marLeft w:val="0"/>
                  <w:marRight w:val="0"/>
                  <w:marTop w:val="0"/>
                  <w:marBottom w:val="0"/>
                  <w:divBdr>
                    <w:top w:val="none" w:sz="0" w:space="0" w:color="auto"/>
                    <w:left w:val="none" w:sz="0" w:space="0" w:color="auto"/>
                    <w:bottom w:val="none" w:sz="0" w:space="0" w:color="auto"/>
                    <w:right w:val="none" w:sz="0" w:space="0" w:color="auto"/>
                  </w:divBdr>
                  <w:divsChild>
                    <w:div w:id="1518349651">
                      <w:marLeft w:val="0"/>
                      <w:marRight w:val="0"/>
                      <w:marTop w:val="0"/>
                      <w:marBottom w:val="0"/>
                      <w:divBdr>
                        <w:top w:val="none" w:sz="0" w:space="0" w:color="auto"/>
                        <w:left w:val="none" w:sz="0" w:space="0" w:color="auto"/>
                        <w:bottom w:val="none" w:sz="0" w:space="0" w:color="auto"/>
                        <w:right w:val="none" w:sz="0" w:space="0" w:color="auto"/>
                      </w:divBdr>
                    </w:div>
                  </w:divsChild>
                </w:div>
                <w:div w:id="1491752732">
                  <w:marLeft w:val="0"/>
                  <w:marRight w:val="0"/>
                  <w:marTop w:val="0"/>
                  <w:marBottom w:val="0"/>
                  <w:divBdr>
                    <w:top w:val="none" w:sz="0" w:space="0" w:color="auto"/>
                    <w:left w:val="none" w:sz="0" w:space="0" w:color="auto"/>
                    <w:bottom w:val="none" w:sz="0" w:space="0" w:color="auto"/>
                    <w:right w:val="none" w:sz="0" w:space="0" w:color="auto"/>
                  </w:divBdr>
                  <w:divsChild>
                    <w:div w:id="731732707">
                      <w:marLeft w:val="0"/>
                      <w:marRight w:val="0"/>
                      <w:marTop w:val="0"/>
                      <w:marBottom w:val="0"/>
                      <w:divBdr>
                        <w:top w:val="none" w:sz="0" w:space="0" w:color="auto"/>
                        <w:left w:val="none" w:sz="0" w:space="0" w:color="auto"/>
                        <w:bottom w:val="none" w:sz="0" w:space="0" w:color="auto"/>
                        <w:right w:val="none" w:sz="0" w:space="0" w:color="auto"/>
                      </w:divBdr>
                    </w:div>
                  </w:divsChild>
                </w:div>
                <w:div w:id="1552182646">
                  <w:marLeft w:val="0"/>
                  <w:marRight w:val="0"/>
                  <w:marTop w:val="0"/>
                  <w:marBottom w:val="0"/>
                  <w:divBdr>
                    <w:top w:val="none" w:sz="0" w:space="0" w:color="auto"/>
                    <w:left w:val="none" w:sz="0" w:space="0" w:color="auto"/>
                    <w:bottom w:val="none" w:sz="0" w:space="0" w:color="auto"/>
                    <w:right w:val="none" w:sz="0" w:space="0" w:color="auto"/>
                  </w:divBdr>
                  <w:divsChild>
                    <w:div w:id="1569152996">
                      <w:marLeft w:val="0"/>
                      <w:marRight w:val="0"/>
                      <w:marTop w:val="0"/>
                      <w:marBottom w:val="0"/>
                      <w:divBdr>
                        <w:top w:val="none" w:sz="0" w:space="0" w:color="auto"/>
                        <w:left w:val="none" w:sz="0" w:space="0" w:color="auto"/>
                        <w:bottom w:val="none" w:sz="0" w:space="0" w:color="auto"/>
                        <w:right w:val="none" w:sz="0" w:space="0" w:color="auto"/>
                      </w:divBdr>
                    </w:div>
                  </w:divsChild>
                </w:div>
                <w:div w:id="1558975115">
                  <w:marLeft w:val="0"/>
                  <w:marRight w:val="0"/>
                  <w:marTop w:val="0"/>
                  <w:marBottom w:val="0"/>
                  <w:divBdr>
                    <w:top w:val="none" w:sz="0" w:space="0" w:color="auto"/>
                    <w:left w:val="none" w:sz="0" w:space="0" w:color="auto"/>
                    <w:bottom w:val="none" w:sz="0" w:space="0" w:color="auto"/>
                    <w:right w:val="none" w:sz="0" w:space="0" w:color="auto"/>
                  </w:divBdr>
                  <w:divsChild>
                    <w:div w:id="1527792083">
                      <w:marLeft w:val="0"/>
                      <w:marRight w:val="0"/>
                      <w:marTop w:val="0"/>
                      <w:marBottom w:val="0"/>
                      <w:divBdr>
                        <w:top w:val="none" w:sz="0" w:space="0" w:color="auto"/>
                        <w:left w:val="none" w:sz="0" w:space="0" w:color="auto"/>
                        <w:bottom w:val="none" w:sz="0" w:space="0" w:color="auto"/>
                        <w:right w:val="none" w:sz="0" w:space="0" w:color="auto"/>
                      </w:divBdr>
                    </w:div>
                  </w:divsChild>
                </w:div>
                <w:div w:id="1614172521">
                  <w:marLeft w:val="0"/>
                  <w:marRight w:val="0"/>
                  <w:marTop w:val="0"/>
                  <w:marBottom w:val="0"/>
                  <w:divBdr>
                    <w:top w:val="none" w:sz="0" w:space="0" w:color="auto"/>
                    <w:left w:val="none" w:sz="0" w:space="0" w:color="auto"/>
                    <w:bottom w:val="none" w:sz="0" w:space="0" w:color="auto"/>
                    <w:right w:val="none" w:sz="0" w:space="0" w:color="auto"/>
                  </w:divBdr>
                  <w:divsChild>
                    <w:div w:id="1865819955">
                      <w:marLeft w:val="0"/>
                      <w:marRight w:val="0"/>
                      <w:marTop w:val="0"/>
                      <w:marBottom w:val="0"/>
                      <w:divBdr>
                        <w:top w:val="none" w:sz="0" w:space="0" w:color="auto"/>
                        <w:left w:val="none" w:sz="0" w:space="0" w:color="auto"/>
                        <w:bottom w:val="none" w:sz="0" w:space="0" w:color="auto"/>
                        <w:right w:val="none" w:sz="0" w:space="0" w:color="auto"/>
                      </w:divBdr>
                    </w:div>
                  </w:divsChild>
                </w:div>
                <w:div w:id="1671370965">
                  <w:marLeft w:val="0"/>
                  <w:marRight w:val="0"/>
                  <w:marTop w:val="0"/>
                  <w:marBottom w:val="0"/>
                  <w:divBdr>
                    <w:top w:val="none" w:sz="0" w:space="0" w:color="auto"/>
                    <w:left w:val="none" w:sz="0" w:space="0" w:color="auto"/>
                    <w:bottom w:val="none" w:sz="0" w:space="0" w:color="auto"/>
                    <w:right w:val="none" w:sz="0" w:space="0" w:color="auto"/>
                  </w:divBdr>
                  <w:divsChild>
                    <w:div w:id="423066161">
                      <w:marLeft w:val="0"/>
                      <w:marRight w:val="0"/>
                      <w:marTop w:val="0"/>
                      <w:marBottom w:val="0"/>
                      <w:divBdr>
                        <w:top w:val="none" w:sz="0" w:space="0" w:color="auto"/>
                        <w:left w:val="none" w:sz="0" w:space="0" w:color="auto"/>
                        <w:bottom w:val="none" w:sz="0" w:space="0" w:color="auto"/>
                        <w:right w:val="none" w:sz="0" w:space="0" w:color="auto"/>
                      </w:divBdr>
                    </w:div>
                  </w:divsChild>
                </w:div>
                <w:div w:id="1772890756">
                  <w:marLeft w:val="0"/>
                  <w:marRight w:val="0"/>
                  <w:marTop w:val="0"/>
                  <w:marBottom w:val="0"/>
                  <w:divBdr>
                    <w:top w:val="none" w:sz="0" w:space="0" w:color="auto"/>
                    <w:left w:val="none" w:sz="0" w:space="0" w:color="auto"/>
                    <w:bottom w:val="none" w:sz="0" w:space="0" w:color="auto"/>
                    <w:right w:val="none" w:sz="0" w:space="0" w:color="auto"/>
                  </w:divBdr>
                  <w:divsChild>
                    <w:div w:id="649018932">
                      <w:marLeft w:val="0"/>
                      <w:marRight w:val="0"/>
                      <w:marTop w:val="0"/>
                      <w:marBottom w:val="0"/>
                      <w:divBdr>
                        <w:top w:val="none" w:sz="0" w:space="0" w:color="auto"/>
                        <w:left w:val="none" w:sz="0" w:space="0" w:color="auto"/>
                        <w:bottom w:val="none" w:sz="0" w:space="0" w:color="auto"/>
                        <w:right w:val="none" w:sz="0" w:space="0" w:color="auto"/>
                      </w:divBdr>
                    </w:div>
                  </w:divsChild>
                </w:div>
                <w:div w:id="2026982135">
                  <w:marLeft w:val="0"/>
                  <w:marRight w:val="0"/>
                  <w:marTop w:val="0"/>
                  <w:marBottom w:val="0"/>
                  <w:divBdr>
                    <w:top w:val="none" w:sz="0" w:space="0" w:color="auto"/>
                    <w:left w:val="none" w:sz="0" w:space="0" w:color="auto"/>
                    <w:bottom w:val="none" w:sz="0" w:space="0" w:color="auto"/>
                    <w:right w:val="none" w:sz="0" w:space="0" w:color="auto"/>
                  </w:divBdr>
                  <w:divsChild>
                    <w:div w:id="1848862687">
                      <w:marLeft w:val="0"/>
                      <w:marRight w:val="0"/>
                      <w:marTop w:val="0"/>
                      <w:marBottom w:val="0"/>
                      <w:divBdr>
                        <w:top w:val="none" w:sz="0" w:space="0" w:color="auto"/>
                        <w:left w:val="none" w:sz="0" w:space="0" w:color="auto"/>
                        <w:bottom w:val="none" w:sz="0" w:space="0" w:color="auto"/>
                        <w:right w:val="none" w:sz="0" w:space="0" w:color="auto"/>
                      </w:divBdr>
                    </w:div>
                  </w:divsChild>
                </w:div>
                <w:div w:id="2080788493">
                  <w:marLeft w:val="0"/>
                  <w:marRight w:val="0"/>
                  <w:marTop w:val="0"/>
                  <w:marBottom w:val="0"/>
                  <w:divBdr>
                    <w:top w:val="none" w:sz="0" w:space="0" w:color="auto"/>
                    <w:left w:val="none" w:sz="0" w:space="0" w:color="auto"/>
                    <w:bottom w:val="none" w:sz="0" w:space="0" w:color="auto"/>
                    <w:right w:val="none" w:sz="0" w:space="0" w:color="auto"/>
                  </w:divBdr>
                  <w:divsChild>
                    <w:div w:id="20868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4508">
          <w:marLeft w:val="0"/>
          <w:marRight w:val="0"/>
          <w:marTop w:val="0"/>
          <w:marBottom w:val="0"/>
          <w:divBdr>
            <w:top w:val="none" w:sz="0" w:space="0" w:color="auto"/>
            <w:left w:val="none" w:sz="0" w:space="0" w:color="auto"/>
            <w:bottom w:val="none" w:sz="0" w:space="0" w:color="auto"/>
            <w:right w:val="none" w:sz="0" w:space="0" w:color="auto"/>
          </w:divBdr>
        </w:div>
        <w:div w:id="1376546849">
          <w:marLeft w:val="0"/>
          <w:marRight w:val="0"/>
          <w:marTop w:val="0"/>
          <w:marBottom w:val="0"/>
          <w:divBdr>
            <w:top w:val="none" w:sz="0" w:space="0" w:color="auto"/>
            <w:left w:val="none" w:sz="0" w:space="0" w:color="auto"/>
            <w:bottom w:val="none" w:sz="0" w:space="0" w:color="auto"/>
            <w:right w:val="none" w:sz="0" w:space="0" w:color="auto"/>
          </w:divBdr>
        </w:div>
        <w:div w:id="1468742352">
          <w:marLeft w:val="0"/>
          <w:marRight w:val="0"/>
          <w:marTop w:val="0"/>
          <w:marBottom w:val="0"/>
          <w:divBdr>
            <w:top w:val="none" w:sz="0" w:space="0" w:color="auto"/>
            <w:left w:val="none" w:sz="0" w:space="0" w:color="auto"/>
            <w:bottom w:val="none" w:sz="0" w:space="0" w:color="auto"/>
            <w:right w:val="none" w:sz="0" w:space="0" w:color="auto"/>
          </w:divBdr>
        </w:div>
      </w:divsChild>
    </w:div>
    <w:div w:id="457604609">
      <w:bodyDiv w:val="1"/>
      <w:marLeft w:val="0"/>
      <w:marRight w:val="0"/>
      <w:marTop w:val="0"/>
      <w:marBottom w:val="0"/>
      <w:divBdr>
        <w:top w:val="none" w:sz="0" w:space="0" w:color="auto"/>
        <w:left w:val="none" w:sz="0" w:space="0" w:color="auto"/>
        <w:bottom w:val="none" w:sz="0" w:space="0" w:color="auto"/>
        <w:right w:val="none" w:sz="0" w:space="0" w:color="auto"/>
      </w:divBdr>
    </w:div>
    <w:div w:id="1602449850">
      <w:bodyDiv w:val="1"/>
      <w:marLeft w:val="0"/>
      <w:marRight w:val="0"/>
      <w:marTop w:val="0"/>
      <w:marBottom w:val="0"/>
      <w:divBdr>
        <w:top w:val="none" w:sz="0" w:space="0" w:color="auto"/>
        <w:left w:val="none" w:sz="0" w:space="0" w:color="auto"/>
        <w:bottom w:val="none" w:sz="0" w:space="0" w:color="auto"/>
        <w:right w:val="none" w:sz="0" w:space="0" w:color="auto"/>
      </w:divBdr>
    </w:div>
    <w:div w:id="1951203567">
      <w:bodyDiv w:val="1"/>
      <w:marLeft w:val="0"/>
      <w:marRight w:val="0"/>
      <w:marTop w:val="0"/>
      <w:marBottom w:val="0"/>
      <w:divBdr>
        <w:top w:val="none" w:sz="0" w:space="0" w:color="auto"/>
        <w:left w:val="none" w:sz="0" w:space="0" w:color="auto"/>
        <w:bottom w:val="none" w:sz="0" w:space="0" w:color="auto"/>
        <w:right w:val="none" w:sz="0" w:space="0" w:color="auto"/>
      </w:divBdr>
      <w:divsChild>
        <w:div w:id="134952015">
          <w:marLeft w:val="0"/>
          <w:marRight w:val="0"/>
          <w:marTop w:val="0"/>
          <w:marBottom w:val="0"/>
          <w:divBdr>
            <w:top w:val="none" w:sz="0" w:space="0" w:color="auto"/>
            <w:left w:val="none" w:sz="0" w:space="0" w:color="auto"/>
            <w:bottom w:val="none" w:sz="0" w:space="0" w:color="auto"/>
            <w:right w:val="none" w:sz="0" w:space="0" w:color="auto"/>
          </w:divBdr>
          <w:divsChild>
            <w:div w:id="1057096054">
              <w:marLeft w:val="-75"/>
              <w:marRight w:val="0"/>
              <w:marTop w:val="30"/>
              <w:marBottom w:val="30"/>
              <w:divBdr>
                <w:top w:val="none" w:sz="0" w:space="0" w:color="auto"/>
                <w:left w:val="none" w:sz="0" w:space="0" w:color="auto"/>
                <w:bottom w:val="none" w:sz="0" w:space="0" w:color="auto"/>
                <w:right w:val="none" w:sz="0" w:space="0" w:color="auto"/>
              </w:divBdr>
              <w:divsChild>
                <w:div w:id="26032632">
                  <w:marLeft w:val="0"/>
                  <w:marRight w:val="0"/>
                  <w:marTop w:val="0"/>
                  <w:marBottom w:val="0"/>
                  <w:divBdr>
                    <w:top w:val="none" w:sz="0" w:space="0" w:color="auto"/>
                    <w:left w:val="none" w:sz="0" w:space="0" w:color="auto"/>
                    <w:bottom w:val="none" w:sz="0" w:space="0" w:color="auto"/>
                    <w:right w:val="none" w:sz="0" w:space="0" w:color="auto"/>
                  </w:divBdr>
                  <w:divsChild>
                    <w:div w:id="155611180">
                      <w:marLeft w:val="0"/>
                      <w:marRight w:val="0"/>
                      <w:marTop w:val="0"/>
                      <w:marBottom w:val="0"/>
                      <w:divBdr>
                        <w:top w:val="none" w:sz="0" w:space="0" w:color="auto"/>
                        <w:left w:val="none" w:sz="0" w:space="0" w:color="auto"/>
                        <w:bottom w:val="none" w:sz="0" w:space="0" w:color="auto"/>
                        <w:right w:val="none" w:sz="0" w:space="0" w:color="auto"/>
                      </w:divBdr>
                    </w:div>
                  </w:divsChild>
                </w:div>
                <w:div w:id="51386603">
                  <w:marLeft w:val="0"/>
                  <w:marRight w:val="0"/>
                  <w:marTop w:val="0"/>
                  <w:marBottom w:val="0"/>
                  <w:divBdr>
                    <w:top w:val="none" w:sz="0" w:space="0" w:color="auto"/>
                    <w:left w:val="none" w:sz="0" w:space="0" w:color="auto"/>
                    <w:bottom w:val="none" w:sz="0" w:space="0" w:color="auto"/>
                    <w:right w:val="none" w:sz="0" w:space="0" w:color="auto"/>
                  </w:divBdr>
                  <w:divsChild>
                    <w:div w:id="295572465">
                      <w:marLeft w:val="0"/>
                      <w:marRight w:val="0"/>
                      <w:marTop w:val="0"/>
                      <w:marBottom w:val="0"/>
                      <w:divBdr>
                        <w:top w:val="none" w:sz="0" w:space="0" w:color="auto"/>
                        <w:left w:val="none" w:sz="0" w:space="0" w:color="auto"/>
                        <w:bottom w:val="none" w:sz="0" w:space="0" w:color="auto"/>
                        <w:right w:val="none" w:sz="0" w:space="0" w:color="auto"/>
                      </w:divBdr>
                    </w:div>
                  </w:divsChild>
                </w:div>
                <w:div w:id="92631876">
                  <w:marLeft w:val="0"/>
                  <w:marRight w:val="0"/>
                  <w:marTop w:val="0"/>
                  <w:marBottom w:val="0"/>
                  <w:divBdr>
                    <w:top w:val="none" w:sz="0" w:space="0" w:color="auto"/>
                    <w:left w:val="none" w:sz="0" w:space="0" w:color="auto"/>
                    <w:bottom w:val="none" w:sz="0" w:space="0" w:color="auto"/>
                    <w:right w:val="none" w:sz="0" w:space="0" w:color="auto"/>
                  </w:divBdr>
                  <w:divsChild>
                    <w:div w:id="892815772">
                      <w:marLeft w:val="0"/>
                      <w:marRight w:val="0"/>
                      <w:marTop w:val="0"/>
                      <w:marBottom w:val="0"/>
                      <w:divBdr>
                        <w:top w:val="none" w:sz="0" w:space="0" w:color="auto"/>
                        <w:left w:val="none" w:sz="0" w:space="0" w:color="auto"/>
                        <w:bottom w:val="none" w:sz="0" w:space="0" w:color="auto"/>
                        <w:right w:val="none" w:sz="0" w:space="0" w:color="auto"/>
                      </w:divBdr>
                    </w:div>
                  </w:divsChild>
                </w:div>
                <w:div w:id="184490372">
                  <w:marLeft w:val="0"/>
                  <w:marRight w:val="0"/>
                  <w:marTop w:val="0"/>
                  <w:marBottom w:val="0"/>
                  <w:divBdr>
                    <w:top w:val="none" w:sz="0" w:space="0" w:color="auto"/>
                    <w:left w:val="none" w:sz="0" w:space="0" w:color="auto"/>
                    <w:bottom w:val="none" w:sz="0" w:space="0" w:color="auto"/>
                    <w:right w:val="none" w:sz="0" w:space="0" w:color="auto"/>
                  </w:divBdr>
                  <w:divsChild>
                    <w:div w:id="744110444">
                      <w:marLeft w:val="0"/>
                      <w:marRight w:val="0"/>
                      <w:marTop w:val="0"/>
                      <w:marBottom w:val="0"/>
                      <w:divBdr>
                        <w:top w:val="none" w:sz="0" w:space="0" w:color="auto"/>
                        <w:left w:val="none" w:sz="0" w:space="0" w:color="auto"/>
                        <w:bottom w:val="none" w:sz="0" w:space="0" w:color="auto"/>
                        <w:right w:val="none" w:sz="0" w:space="0" w:color="auto"/>
                      </w:divBdr>
                    </w:div>
                  </w:divsChild>
                </w:div>
                <w:div w:id="249854865">
                  <w:marLeft w:val="0"/>
                  <w:marRight w:val="0"/>
                  <w:marTop w:val="0"/>
                  <w:marBottom w:val="0"/>
                  <w:divBdr>
                    <w:top w:val="none" w:sz="0" w:space="0" w:color="auto"/>
                    <w:left w:val="none" w:sz="0" w:space="0" w:color="auto"/>
                    <w:bottom w:val="none" w:sz="0" w:space="0" w:color="auto"/>
                    <w:right w:val="none" w:sz="0" w:space="0" w:color="auto"/>
                  </w:divBdr>
                  <w:divsChild>
                    <w:div w:id="1923758218">
                      <w:marLeft w:val="0"/>
                      <w:marRight w:val="0"/>
                      <w:marTop w:val="0"/>
                      <w:marBottom w:val="0"/>
                      <w:divBdr>
                        <w:top w:val="none" w:sz="0" w:space="0" w:color="auto"/>
                        <w:left w:val="none" w:sz="0" w:space="0" w:color="auto"/>
                        <w:bottom w:val="none" w:sz="0" w:space="0" w:color="auto"/>
                        <w:right w:val="none" w:sz="0" w:space="0" w:color="auto"/>
                      </w:divBdr>
                    </w:div>
                  </w:divsChild>
                </w:div>
                <w:div w:id="262349084">
                  <w:marLeft w:val="0"/>
                  <w:marRight w:val="0"/>
                  <w:marTop w:val="0"/>
                  <w:marBottom w:val="0"/>
                  <w:divBdr>
                    <w:top w:val="none" w:sz="0" w:space="0" w:color="auto"/>
                    <w:left w:val="none" w:sz="0" w:space="0" w:color="auto"/>
                    <w:bottom w:val="none" w:sz="0" w:space="0" w:color="auto"/>
                    <w:right w:val="none" w:sz="0" w:space="0" w:color="auto"/>
                  </w:divBdr>
                  <w:divsChild>
                    <w:div w:id="1915356588">
                      <w:marLeft w:val="0"/>
                      <w:marRight w:val="0"/>
                      <w:marTop w:val="0"/>
                      <w:marBottom w:val="0"/>
                      <w:divBdr>
                        <w:top w:val="none" w:sz="0" w:space="0" w:color="auto"/>
                        <w:left w:val="none" w:sz="0" w:space="0" w:color="auto"/>
                        <w:bottom w:val="none" w:sz="0" w:space="0" w:color="auto"/>
                        <w:right w:val="none" w:sz="0" w:space="0" w:color="auto"/>
                      </w:divBdr>
                    </w:div>
                  </w:divsChild>
                </w:div>
                <w:div w:id="348528682">
                  <w:marLeft w:val="0"/>
                  <w:marRight w:val="0"/>
                  <w:marTop w:val="0"/>
                  <w:marBottom w:val="0"/>
                  <w:divBdr>
                    <w:top w:val="none" w:sz="0" w:space="0" w:color="auto"/>
                    <w:left w:val="none" w:sz="0" w:space="0" w:color="auto"/>
                    <w:bottom w:val="none" w:sz="0" w:space="0" w:color="auto"/>
                    <w:right w:val="none" w:sz="0" w:space="0" w:color="auto"/>
                  </w:divBdr>
                  <w:divsChild>
                    <w:div w:id="1673802422">
                      <w:marLeft w:val="0"/>
                      <w:marRight w:val="0"/>
                      <w:marTop w:val="0"/>
                      <w:marBottom w:val="0"/>
                      <w:divBdr>
                        <w:top w:val="none" w:sz="0" w:space="0" w:color="auto"/>
                        <w:left w:val="none" w:sz="0" w:space="0" w:color="auto"/>
                        <w:bottom w:val="none" w:sz="0" w:space="0" w:color="auto"/>
                        <w:right w:val="none" w:sz="0" w:space="0" w:color="auto"/>
                      </w:divBdr>
                    </w:div>
                  </w:divsChild>
                </w:div>
                <w:div w:id="358360613">
                  <w:marLeft w:val="0"/>
                  <w:marRight w:val="0"/>
                  <w:marTop w:val="0"/>
                  <w:marBottom w:val="0"/>
                  <w:divBdr>
                    <w:top w:val="none" w:sz="0" w:space="0" w:color="auto"/>
                    <w:left w:val="none" w:sz="0" w:space="0" w:color="auto"/>
                    <w:bottom w:val="none" w:sz="0" w:space="0" w:color="auto"/>
                    <w:right w:val="none" w:sz="0" w:space="0" w:color="auto"/>
                  </w:divBdr>
                  <w:divsChild>
                    <w:div w:id="1898932622">
                      <w:marLeft w:val="0"/>
                      <w:marRight w:val="0"/>
                      <w:marTop w:val="0"/>
                      <w:marBottom w:val="0"/>
                      <w:divBdr>
                        <w:top w:val="none" w:sz="0" w:space="0" w:color="auto"/>
                        <w:left w:val="none" w:sz="0" w:space="0" w:color="auto"/>
                        <w:bottom w:val="none" w:sz="0" w:space="0" w:color="auto"/>
                        <w:right w:val="none" w:sz="0" w:space="0" w:color="auto"/>
                      </w:divBdr>
                    </w:div>
                  </w:divsChild>
                </w:div>
                <w:div w:id="425467517">
                  <w:marLeft w:val="0"/>
                  <w:marRight w:val="0"/>
                  <w:marTop w:val="0"/>
                  <w:marBottom w:val="0"/>
                  <w:divBdr>
                    <w:top w:val="none" w:sz="0" w:space="0" w:color="auto"/>
                    <w:left w:val="none" w:sz="0" w:space="0" w:color="auto"/>
                    <w:bottom w:val="none" w:sz="0" w:space="0" w:color="auto"/>
                    <w:right w:val="none" w:sz="0" w:space="0" w:color="auto"/>
                  </w:divBdr>
                  <w:divsChild>
                    <w:div w:id="1084257095">
                      <w:marLeft w:val="0"/>
                      <w:marRight w:val="0"/>
                      <w:marTop w:val="0"/>
                      <w:marBottom w:val="0"/>
                      <w:divBdr>
                        <w:top w:val="none" w:sz="0" w:space="0" w:color="auto"/>
                        <w:left w:val="none" w:sz="0" w:space="0" w:color="auto"/>
                        <w:bottom w:val="none" w:sz="0" w:space="0" w:color="auto"/>
                        <w:right w:val="none" w:sz="0" w:space="0" w:color="auto"/>
                      </w:divBdr>
                    </w:div>
                  </w:divsChild>
                </w:div>
                <w:div w:id="550656514">
                  <w:marLeft w:val="0"/>
                  <w:marRight w:val="0"/>
                  <w:marTop w:val="0"/>
                  <w:marBottom w:val="0"/>
                  <w:divBdr>
                    <w:top w:val="none" w:sz="0" w:space="0" w:color="auto"/>
                    <w:left w:val="none" w:sz="0" w:space="0" w:color="auto"/>
                    <w:bottom w:val="none" w:sz="0" w:space="0" w:color="auto"/>
                    <w:right w:val="none" w:sz="0" w:space="0" w:color="auto"/>
                  </w:divBdr>
                  <w:divsChild>
                    <w:div w:id="342972109">
                      <w:marLeft w:val="0"/>
                      <w:marRight w:val="0"/>
                      <w:marTop w:val="0"/>
                      <w:marBottom w:val="0"/>
                      <w:divBdr>
                        <w:top w:val="none" w:sz="0" w:space="0" w:color="auto"/>
                        <w:left w:val="none" w:sz="0" w:space="0" w:color="auto"/>
                        <w:bottom w:val="none" w:sz="0" w:space="0" w:color="auto"/>
                        <w:right w:val="none" w:sz="0" w:space="0" w:color="auto"/>
                      </w:divBdr>
                    </w:div>
                  </w:divsChild>
                </w:div>
                <w:div w:id="730614703">
                  <w:marLeft w:val="0"/>
                  <w:marRight w:val="0"/>
                  <w:marTop w:val="0"/>
                  <w:marBottom w:val="0"/>
                  <w:divBdr>
                    <w:top w:val="none" w:sz="0" w:space="0" w:color="auto"/>
                    <w:left w:val="none" w:sz="0" w:space="0" w:color="auto"/>
                    <w:bottom w:val="none" w:sz="0" w:space="0" w:color="auto"/>
                    <w:right w:val="none" w:sz="0" w:space="0" w:color="auto"/>
                  </w:divBdr>
                  <w:divsChild>
                    <w:div w:id="821118688">
                      <w:marLeft w:val="0"/>
                      <w:marRight w:val="0"/>
                      <w:marTop w:val="0"/>
                      <w:marBottom w:val="0"/>
                      <w:divBdr>
                        <w:top w:val="none" w:sz="0" w:space="0" w:color="auto"/>
                        <w:left w:val="none" w:sz="0" w:space="0" w:color="auto"/>
                        <w:bottom w:val="none" w:sz="0" w:space="0" w:color="auto"/>
                        <w:right w:val="none" w:sz="0" w:space="0" w:color="auto"/>
                      </w:divBdr>
                    </w:div>
                  </w:divsChild>
                </w:div>
                <w:div w:id="816608571">
                  <w:marLeft w:val="0"/>
                  <w:marRight w:val="0"/>
                  <w:marTop w:val="0"/>
                  <w:marBottom w:val="0"/>
                  <w:divBdr>
                    <w:top w:val="none" w:sz="0" w:space="0" w:color="auto"/>
                    <w:left w:val="none" w:sz="0" w:space="0" w:color="auto"/>
                    <w:bottom w:val="none" w:sz="0" w:space="0" w:color="auto"/>
                    <w:right w:val="none" w:sz="0" w:space="0" w:color="auto"/>
                  </w:divBdr>
                  <w:divsChild>
                    <w:div w:id="1153989859">
                      <w:marLeft w:val="0"/>
                      <w:marRight w:val="0"/>
                      <w:marTop w:val="0"/>
                      <w:marBottom w:val="0"/>
                      <w:divBdr>
                        <w:top w:val="none" w:sz="0" w:space="0" w:color="auto"/>
                        <w:left w:val="none" w:sz="0" w:space="0" w:color="auto"/>
                        <w:bottom w:val="none" w:sz="0" w:space="0" w:color="auto"/>
                        <w:right w:val="none" w:sz="0" w:space="0" w:color="auto"/>
                      </w:divBdr>
                    </w:div>
                  </w:divsChild>
                </w:div>
                <w:div w:id="889608656">
                  <w:marLeft w:val="0"/>
                  <w:marRight w:val="0"/>
                  <w:marTop w:val="0"/>
                  <w:marBottom w:val="0"/>
                  <w:divBdr>
                    <w:top w:val="none" w:sz="0" w:space="0" w:color="auto"/>
                    <w:left w:val="none" w:sz="0" w:space="0" w:color="auto"/>
                    <w:bottom w:val="none" w:sz="0" w:space="0" w:color="auto"/>
                    <w:right w:val="none" w:sz="0" w:space="0" w:color="auto"/>
                  </w:divBdr>
                  <w:divsChild>
                    <w:div w:id="486552844">
                      <w:marLeft w:val="0"/>
                      <w:marRight w:val="0"/>
                      <w:marTop w:val="0"/>
                      <w:marBottom w:val="0"/>
                      <w:divBdr>
                        <w:top w:val="none" w:sz="0" w:space="0" w:color="auto"/>
                        <w:left w:val="none" w:sz="0" w:space="0" w:color="auto"/>
                        <w:bottom w:val="none" w:sz="0" w:space="0" w:color="auto"/>
                        <w:right w:val="none" w:sz="0" w:space="0" w:color="auto"/>
                      </w:divBdr>
                    </w:div>
                  </w:divsChild>
                </w:div>
                <w:div w:id="1015693856">
                  <w:marLeft w:val="0"/>
                  <w:marRight w:val="0"/>
                  <w:marTop w:val="0"/>
                  <w:marBottom w:val="0"/>
                  <w:divBdr>
                    <w:top w:val="none" w:sz="0" w:space="0" w:color="auto"/>
                    <w:left w:val="none" w:sz="0" w:space="0" w:color="auto"/>
                    <w:bottom w:val="none" w:sz="0" w:space="0" w:color="auto"/>
                    <w:right w:val="none" w:sz="0" w:space="0" w:color="auto"/>
                  </w:divBdr>
                  <w:divsChild>
                    <w:div w:id="1891184601">
                      <w:marLeft w:val="0"/>
                      <w:marRight w:val="0"/>
                      <w:marTop w:val="0"/>
                      <w:marBottom w:val="0"/>
                      <w:divBdr>
                        <w:top w:val="none" w:sz="0" w:space="0" w:color="auto"/>
                        <w:left w:val="none" w:sz="0" w:space="0" w:color="auto"/>
                        <w:bottom w:val="none" w:sz="0" w:space="0" w:color="auto"/>
                        <w:right w:val="none" w:sz="0" w:space="0" w:color="auto"/>
                      </w:divBdr>
                    </w:div>
                  </w:divsChild>
                </w:div>
                <w:div w:id="1084838889">
                  <w:marLeft w:val="0"/>
                  <w:marRight w:val="0"/>
                  <w:marTop w:val="0"/>
                  <w:marBottom w:val="0"/>
                  <w:divBdr>
                    <w:top w:val="none" w:sz="0" w:space="0" w:color="auto"/>
                    <w:left w:val="none" w:sz="0" w:space="0" w:color="auto"/>
                    <w:bottom w:val="none" w:sz="0" w:space="0" w:color="auto"/>
                    <w:right w:val="none" w:sz="0" w:space="0" w:color="auto"/>
                  </w:divBdr>
                  <w:divsChild>
                    <w:div w:id="1994411545">
                      <w:marLeft w:val="0"/>
                      <w:marRight w:val="0"/>
                      <w:marTop w:val="0"/>
                      <w:marBottom w:val="0"/>
                      <w:divBdr>
                        <w:top w:val="none" w:sz="0" w:space="0" w:color="auto"/>
                        <w:left w:val="none" w:sz="0" w:space="0" w:color="auto"/>
                        <w:bottom w:val="none" w:sz="0" w:space="0" w:color="auto"/>
                        <w:right w:val="none" w:sz="0" w:space="0" w:color="auto"/>
                      </w:divBdr>
                    </w:div>
                  </w:divsChild>
                </w:div>
                <w:div w:id="1175999423">
                  <w:marLeft w:val="0"/>
                  <w:marRight w:val="0"/>
                  <w:marTop w:val="0"/>
                  <w:marBottom w:val="0"/>
                  <w:divBdr>
                    <w:top w:val="none" w:sz="0" w:space="0" w:color="auto"/>
                    <w:left w:val="none" w:sz="0" w:space="0" w:color="auto"/>
                    <w:bottom w:val="none" w:sz="0" w:space="0" w:color="auto"/>
                    <w:right w:val="none" w:sz="0" w:space="0" w:color="auto"/>
                  </w:divBdr>
                  <w:divsChild>
                    <w:div w:id="898857420">
                      <w:marLeft w:val="0"/>
                      <w:marRight w:val="0"/>
                      <w:marTop w:val="0"/>
                      <w:marBottom w:val="0"/>
                      <w:divBdr>
                        <w:top w:val="none" w:sz="0" w:space="0" w:color="auto"/>
                        <w:left w:val="none" w:sz="0" w:space="0" w:color="auto"/>
                        <w:bottom w:val="none" w:sz="0" w:space="0" w:color="auto"/>
                        <w:right w:val="none" w:sz="0" w:space="0" w:color="auto"/>
                      </w:divBdr>
                    </w:div>
                  </w:divsChild>
                </w:div>
                <w:div w:id="1278027618">
                  <w:marLeft w:val="0"/>
                  <w:marRight w:val="0"/>
                  <w:marTop w:val="0"/>
                  <w:marBottom w:val="0"/>
                  <w:divBdr>
                    <w:top w:val="none" w:sz="0" w:space="0" w:color="auto"/>
                    <w:left w:val="none" w:sz="0" w:space="0" w:color="auto"/>
                    <w:bottom w:val="none" w:sz="0" w:space="0" w:color="auto"/>
                    <w:right w:val="none" w:sz="0" w:space="0" w:color="auto"/>
                  </w:divBdr>
                  <w:divsChild>
                    <w:div w:id="2040544756">
                      <w:marLeft w:val="0"/>
                      <w:marRight w:val="0"/>
                      <w:marTop w:val="0"/>
                      <w:marBottom w:val="0"/>
                      <w:divBdr>
                        <w:top w:val="none" w:sz="0" w:space="0" w:color="auto"/>
                        <w:left w:val="none" w:sz="0" w:space="0" w:color="auto"/>
                        <w:bottom w:val="none" w:sz="0" w:space="0" w:color="auto"/>
                        <w:right w:val="none" w:sz="0" w:space="0" w:color="auto"/>
                      </w:divBdr>
                    </w:div>
                  </w:divsChild>
                </w:div>
                <w:div w:id="1292635739">
                  <w:marLeft w:val="0"/>
                  <w:marRight w:val="0"/>
                  <w:marTop w:val="0"/>
                  <w:marBottom w:val="0"/>
                  <w:divBdr>
                    <w:top w:val="none" w:sz="0" w:space="0" w:color="auto"/>
                    <w:left w:val="none" w:sz="0" w:space="0" w:color="auto"/>
                    <w:bottom w:val="none" w:sz="0" w:space="0" w:color="auto"/>
                    <w:right w:val="none" w:sz="0" w:space="0" w:color="auto"/>
                  </w:divBdr>
                  <w:divsChild>
                    <w:div w:id="1775055317">
                      <w:marLeft w:val="0"/>
                      <w:marRight w:val="0"/>
                      <w:marTop w:val="0"/>
                      <w:marBottom w:val="0"/>
                      <w:divBdr>
                        <w:top w:val="none" w:sz="0" w:space="0" w:color="auto"/>
                        <w:left w:val="none" w:sz="0" w:space="0" w:color="auto"/>
                        <w:bottom w:val="none" w:sz="0" w:space="0" w:color="auto"/>
                        <w:right w:val="none" w:sz="0" w:space="0" w:color="auto"/>
                      </w:divBdr>
                    </w:div>
                  </w:divsChild>
                </w:div>
                <w:div w:id="1314145299">
                  <w:marLeft w:val="0"/>
                  <w:marRight w:val="0"/>
                  <w:marTop w:val="0"/>
                  <w:marBottom w:val="0"/>
                  <w:divBdr>
                    <w:top w:val="none" w:sz="0" w:space="0" w:color="auto"/>
                    <w:left w:val="none" w:sz="0" w:space="0" w:color="auto"/>
                    <w:bottom w:val="none" w:sz="0" w:space="0" w:color="auto"/>
                    <w:right w:val="none" w:sz="0" w:space="0" w:color="auto"/>
                  </w:divBdr>
                  <w:divsChild>
                    <w:div w:id="882911454">
                      <w:marLeft w:val="0"/>
                      <w:marRight w:val="0"/>
                      <w:marTop w:val="0"/>
                      <w:marBottom w:val="0"/>
                      <w:divBdr>
                        <w:top w:val="none" w:sz="0" w:space="0" w:color="auto"/>
                        <w:left w:val="none" w:sz="0" w:space="0" w:color="auto"/>
                        <w:bottom w:val="none" w:sz="0" w:space="0" w:color="auto"/>
                        <w:right w:val="none" w:sz="0" w:space="0" w:color="auto"/>
                      </w:divBdr>
                    </w:div>
                  </w:divsChild>
                </w:div>
                <w:div w:id="1315911552">
                  <w:marLeft w:val="0"/>
                  <w:marRight w:val="0"/>
                  <w:marTop w:val="0"/>
                  <w:marBottom w:val="0"/>
                  <w:divBdr>
                    <w:top w:val="none" w:sz="0" w:space="0" w:color="auto"/>
                    <w:left w:val="none" w:sz="0" w:space="0" w:color="auto"/>
                    <w:bottom w:val="none" w:sz="0" w:space="0" w:color="auto"/>
                    <w:right w:val="none" w:sz="0" w:space="0" w:color="auto"/>
                  </w:divBdr>
                  <w:divsChild>
                    <w:div w:id="94256354">
                      <w:marLeft w:val="0"/>
                      <w:marRight w:val="0"/>
                      <w:marTop w:val="0"/>
                      <w:marBottom w:val="0"/>
                      <w:divBdr>
                        <w:top w:val="none" w:sz="0" w:space="0" w:color="auto"/>
                        <w:left w:val="none" w:sz="0" w:space="0" w:color="auto"/>
                        <w:bottom w:val="none" w:sz="0" w:space="0" w:color="auto"/>
                        <w:right w:val="none" w:sz="0" w:space="0" w:color="auto"/>
                      </w:divBdr>
                    </w:div>
                  </w:divsChild>
                </w:div>
                <w:div w:id="1324358246">
                  <w:marLeft w:val="0"/>
                  <w:marRight w:val="0"/>
                  <w:marTop w:val="0"/>
                  <w:marBottom w:val="0"/>
                  <w:divBdr>
                    <w:top w:val="none" w:sz="0" w:space="0" w:color="auto"/>
                    <w:left w:val="none" w:sz="0" w:space="0" w:color="auto"/>
                    <w:bottom w:val="none" w:sz="0" w:space="0" w:color="auto"/>
                    <w:right w:val="none" w:sz="0" w:space="0" w:color="auto"/>
                  </w:divBdr>
                  <w:divsChild>
                    <w:div w:id="603264394">
                      <w:marLeft w:val="0"/>
                      <w:marRight w:val="0"/>
                      <w:marTop w:val="0"/>
                      <w:marBottom w:val="0"/>
                      <w:divBdr>
                        <w:top w:val="none" w:sz="0" w:space="0" w:color="auto"/>
                        <w:left w:val="none" w:sz="0" w:space="0" w:color="auto"/>
                        <w:bottom w:val="none" w:sz="0" w:space="0" w:color="auto"/>
                        <w:right w:val="none" w:sz="0" w:space="0" w:color="auto"/>
                      </w:divBdr>
                    </w:div>
                  </w:divsChild>
                </w:div>
                <w:div w:id="1329141224">
                  <w:marLeft w:val="0"/>
                  <w:marRight w:val="0"/>
                  <w:marTop w:val="0"/>
                  <w:marBottom w:val="0"/>
                  <w:divBdr>
                    <w:top w:val="none" w:sz="0" w:space="0" w:color="auto"/>
                    <w:left w:val="none" w:sz="0" w:space="0" w:color="auto"/>
                    <w:bottom w:val="none" w:sz="0" w:space="0" w:color="auto"/>
                    <w:right w:val="none" w:sz="0" w:space="0" w:color="auto"/>
                  </w:divBdr>
                  <w:divsChild>
                    <w:div w:id="15009244">
                      <w:marLeft w:val="0"/>
                      <w:marRight w:val="0"/>
                      <w:marTop w:val="0"/>
                      <w:marBottom w:val="0"/>
                      <w:divBdr>
                        <w:top w:val="none" w:sz="0" w:space="0" w:color="auto"/>
                        <w:left w:val="none" w:sz="0" w:space="0" w:color="auto"/>
                        <w:bottom w:val="none" w:sz="0" w:space="0" w:color="auto"/>
                        <w:right w:val="none" w:sz="0" w:space="0" w:color="auto"/>
                      </w:divBdr>
                    </w:div>
                  </w:divsChild>
                </w:div>
                <w:div w:id="1568296892">
                  <w:marLeft w:val="0"/>
                  <w:marRight w:val="0"/>
                  <w:marTop w:val="0"/>
                  <w:marBottom w:val="0"/>
                  <w:divBdr>
                    <w:top w:val="none" w:sz="0" w:space="0" w:color="auto"/>
                    <w:left w:val="none" w:sz="0" w:space="0" w:color="auto"/>
                    <w:bottom w:val="none" w:sz="0" w:space="0" w:color="auto"/>
                    <w:right w:val="none" w:sz="0" w:space="0" w:color="auto"/>
                  </w:divBdr>
                  <w:divsChild>
                    <w:div w:id="1773208438">
                      <w:marLeft w:val="0"/>
                      <w:marRight w:val="0"/>
                      <w:marTop w:val="0"/>
                      <w:marBottom w:val="0"/>
                      <w:divBdr>
                        <w:top w:val="none" w:sz="0" w:space="0" w:color="auto"/>
                        <w:left w:val="none" w:sz="0" w:space="0" w:color="auto"/>
                        <w:bottom w:val="none" w:sz="0" w:space="0" w:color="auto"/>
                        <w:right w:val="none" w:sz="0" w:space="0" w:color="auto"/>
                      </w:divBdr>
                    </w:div>
                  </w:divsChild>
                </w:div>
                <w:div w:id="1666123934">
                  <w:marLeft w:val="0"/>
                  <w:marRight w:val="0"/>
                  <w:marTop w:val="0"/>
                  <w:marBottom w:val="0"/>
                  <w:divBdr>
                    <w:top w:val="none" w:sz="0" w:space="0" w:color="auto"/>
                    <w:left w:val="none" w:sz="0" w:space="0" w:color="auto"/>
                    <w:bottom w:val="none" w:sz="0" w:space="0" w:color="auto"/>
                    <w:right w:val="none" w:sz="0" w:space="0" w:color="auto"/>
                  </w:divBdr>
                  <w:divsChild>
                    <w:div w:id="974869929">
                      <w:marLeft w:val="0"/>
                      <w:marRight w:val="0"/>
                      <w:marTop w:val="0"/>
                      <w:marBottom w:val="0"/>
                      <w:divBdr>
                        <w:top w:val="none" w:sz="0" w:space="0" w:color="auto"/>
                        <w:left w:val="none" w:sz="0" w:space="0" w:color="auto"/>
                        <w:bottom w:val="none" w:sz="0" w:space="0" w:color="auto"/>
                        <w:right w:val="none" w:sz="0" w:space="0" w:color="auto"/>
                      </w:divBdr>
                    </w:div>
                  </w:divsChild>
                </w:div>
                <w:div w:id="1856307988">
                  <w:marLeft w:val="0"/>
                  <w:marRight w:val="0"/>
                  <w:marTop w:val="0"/>
                  <w:marBottom w:val="0"/>
                  <w:divBdr>
                    <w:top w:val="none" w:sz="0" w:space="0" w:color="auto"/>
                    <w:left w:val="none" w:sz="0" w:space="0" w:color="auto"/>
                    <w:bottom w:val="none" w:sz="0" w:space="0" w:color="auto"/>
                    <w:right w:val="none" w:sz="0" w:space="0" w:color="auto"/>
                  </w:divBdr>
                  <w:divsChild>
                    <w:div w:id="531652501">
                      <w:marLeft w:val="0"/>
                      <w:marRight w:val="0"/>
                      <w:marTop w:val="0"/>
                      <w:marBottom w:val="0"/>
                      <w:divBdr>
                        <w:top w:val="none" w:sz="0" w:space="0" w:color="auto"/>
                        <w:left w:val="none" w:sz="0" w:space="0" w:color="auto"/>
                        <w:bottom w:val="none" w:sz="0" w:space="0" w:color="auto"/>
                        <w:right w:val="none" w:sz="0" w:space="0" w:color="auto"/>
                      </w:divBdr>
                    </w:div>
                  </w:divsChild>
                </w:div>
                <w:div w:id="1943995509">
                  <w:marLeft w:val="0"/>
                  <w:marRight w:val="0"/>
                  <w:marTop w:val="0"/>
                  <w:marBottom w:val="0"/>
                  <w:divBdr>
                    <w:top w:val="none" w:sz="0" w:space="0" w:color="auto"/>
                    <w:left w:val="none" w:sz="0" w:space="0" w:color="auto"/>
                    <w:bottom w:val="none" w:sz="0" w:space="0" w:color="auto"/>
                    <w:right w:val="none" w:sz="0" w:space="0" w:color="auto"/>
                  </w:divBdr>
                  <w:divsChild>
                    <w:div w:id="592396309">
                      <w:marLeft w:val="0"/>
                      <w:marRight w:val="0"/>
                      <w:marTop w:val="0"/>
                      <w:marBottom w:val="0"/>
                      <w:divBdr>
                        <w:top w:val="none" w:sz="0" w:space="0" w:color="auto"/>
                        <w:left w:val="none" w:sz="0" w:space="0" w:color="auto"/>
                        <w:bottom w:val="none" w:sz="0" w:space="0" w:color="auto"/>
                        <w:right w:val="none" w:sz="0" w:space="0" w:color="auto"/>
                      </w:divBdr>
                    </w:div>
                  </w:divsChild>
                </w:div>
                <w:div w:id="2107191220">
                  <w:marLeft w:val="0"/>
                  <w:marRight w:val="0"/>
                  <w:marTop w:val="0"/>
                  <w:marBottom w:val="0"/>
                  <w:divBdr>
                    <w:top w:val="none" w:sz="0" w:space="0" w:color="auto"/>
                    <w:left w:val="none" w:sz="0" w:space="0" w:color="auto"/>
                    <w:bottom w:val="none" w:sz="0" w:space="0" w:color="auto"/>
                    <w:right w:val="none" w:sz="0" w:space="0" w:color="auto"/>
                  </w:divBdr>
                  <w:divsChild>
                    <w:div w:id="1456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1453">
          <w:marLeft w:val="0"/>
          <w:marRight w:val="0"/>
          <w:marTop w:val="0"/>
          <w:marBottom w:val="0"/>
          <w:divBdr>
            <w:top w:val="none" w:sz="0" w:space="0" w:color="auto"/>
            <w:left w:val="none" w:sz="0" w:space="0" w:color="auto"/>
            <w:bottom w:val="none" w:sz="0" w:space="0" w:color="auto"/>
            <w:right w:val="none" w:sz="0" w:space="0" w:color="auto"/>
          </w:divBdr>
        </w:div>
        <w:div w:id="412580771">
          <w:marLeft w:val="0"/>
          <w:marRight w:val="0"/>
          <w:marTop w:val="0"/>
          <w:marBottom w:val="0"/>
          <w:divBdr>
            <w:top w:val="none" w:sz="0" w:space="0" w:color="auto"/>
            <w:left w:val="none" w:sz="0" w:space="0" w:color="auto"/>
            <w:bottom w:val="none" w:sz="0" w:space="0" w:color="auto"/>
            <w:right w:val="none" w:sz="0" w:space="0" w:color="auto"/>
          </w:divBdr>
        </w:div>
        <w:div w:id="962274299">
          <w:marLeft w:val="0"/>
          <w:marRight w:val="0"/>
          <w:marTop w:val="0"/>
          <w:marBottom w:val="0"/>
          <w:divBdr>
            <w:top w:val="none" w:sz="0" w:space="0" w:color="auto"/>
            <w:left w:val="none" w:sz="0" w:space="0" w:color="auto"/>
            <w:bottom w:val="none" w:sz="0" w:space="0" w:color="auto"/>
            <w:right w:val="none" w:sz="0" w:space="0" w:color="auto"/>
          </w:divBdr>
        </w:div>
        <w:div w:id="1115709319">
          <w:marLeft w:val="0"/>
          <w:marRight w:val="0"/>
          <w:marTop w:val="0"/>
          <w:marBottom w:val="0"/>
          <w:divBdr>
            <w:top w:val="none" w:sz="0" w:space="0" w:color="auto"/>
            <w:left w:val="none" w:sz="0" w:space="0" w:color="auto"/>
            <w:bottom w:val="none" w:sz="0" w:space="0" w:color="auto"/>
            <w:right w:val="none" w:sz="0" w:space="0" w:color="auto"/>
          </w:divBdr>
        </w:div>
        <w:div w:id="1653370888">
          <w:marLeft w:val="0"/>
          <w:marRight w:val="0"/>
          <w:marTop w:val="0"/>
          <w:marBottom w:val="0"/>
          <w:divBdr>
            <w:top w:val="none" w:sz="0" w:space="0" w:color="auto"/>
            <w:left w:val="none" w:sz="0" w:space="0" w:color="auto"/>
            <w:bottom w:val="none" w:sz="0" w:space="0" w:color="auto"/>
            <w:right w:val="none" w:sz="0" w:space="0" w:color="auto"/>
          </w:divBdr>
        </w:div>
        <w:div w:id="1684631086">
          <w:marLeft w:val="0"/>
          <w:marRight w:val="0"/>
          <w:marTop w:val="0"/>
          <w:marBottom w:val="0"/>
          <w:divBdr>
            <w:top w:val="none" w:sz="0" w:space="0" w:color="auto"/>
            <w:left w:val="none" w:sz="0" w:space="0" w:color="auto"/>
            <w:bottom w:val="none" w:sz="0" w:space="0" w:color="auto"/>
            <w:right w:val="none" w:sz="0" w:space="0" w:color="auto"/>
          </w:divBdr>
        </w:div>
        <w:div w:id="2095196993">
          <w:marLeft w:val="0"/>
          <w:marRight w:val="0"/>
          <w:marTop w:val="0"/>
          <w:marBottom w:val="0"/>
          <w:divBdr>
            <w:top w:val="none" w:sz="0" w:space="0" w:color="auto"/>
            <w:left w:val="none" w:sz="0" w:space="0" w:color="auto"/>
            <w:bottom w:val="none" w:sz="0" w:space="0" w:color="auto"/>
            <w:right w:val="none" w:sz="0" w:space="0" w:color="auto"/>
          </w:divBdr>
        </w:div>
      </w:divsChild>
    </w:div>
    <w:div w:id="214068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847EEC4B-A5B9-4921-AE2F-13ED19791D6E}">
    <t:Anchor>
      <t:Comment id="674206093"/>
    </t:Anchor>
    <t:History>
      <t:Event id="{E6443D6E-95D0-4F20-8943-094EB002C218}" time="2023-06-10T21:19:25.197Z">
        <t:Attribution userId="S::Alice.Oprica@campus.utcluj.ro::c4a685ae-1cd0-4040-98c3-9e9f6aa3d351" userProvider="AD" userName="Alice Maria Oprica"/>
        <t:Anchor>
          <t:Comment id="674206093"/>
        </t:Anchor>
        <t:Create/>
      </t:Event>
      <t:Event id="{6E54950F-8B00-4484-82B7-923DF82B21F0}" time="2023-06-10T21:19:25.197Z">
        <t:Attribution userId="S::Alice.Oprica@campus.utcluj.ro::c4a685ae-1cd0-4040-98c3-9e9f6aa3d351" userProvider="AD" userName="Alice Maria Oprica"/>
        <t:Anchor>
          <t:Comment id="674206093"/>
        </t:Anchor>
        <t:Assign userId="S::Imola.Kirizsan@campus.utcluj.ro::d06740ff-7e0c-4e92-93c4-1cea0c6c8da6" userProvider="AD" userName="Imola Kirizsan"/>
      </t:Event>
      <t:Event id="{F4E15B38-0AE8-43DB-BEFE-BD780CAA47A9}" time="2023-06-10T21:19:25.197Z">
        <t:Attribution userId="S::Alice.Oprica@campus.utcluj.ro::c4a685ae-1cd0-4040-98c3-9e9f6aa3d351" userProvider="AD" userName="Alice Maria Oprica"/>
        <t:Anchor>
          <t:Comment id="674206093"/>
        </t:Anchor>
        <t:SetTitle title="@Imola Kirizsan , v-as ruga, daca aveți timp, să detaliati cum si cand se face lista de indrumare la structuri. Va multumesc"/>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06AAB"/>
    <w:rsid w:val="00306AAB"/>
    <w:rsid w:val="0039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9287281AD4F4D899A52923C1C6898" ma:contentTypeVersion="11" ma:contentTypeDescription="Create a new document." ma:contentTypeScope="" ma:versionID="a855a93046df315095aed3b849f6cbf6">
  <xsd:schema xmlns:xsd="http://www.w3.org/2001/XMLSchema" xmlns:xs="http://www.w3.org/2001/XMLSchema" xmlns:p="http://schemas.microsoft.com/office/2006/metadata/properties" xmlns:ns2="99359119-d82b-47a1-801f-5dc752c242c5" xmlns:ns3="26424a08-19c0-4029-8b9a-19d71a44cd06" targetNamespace="http://schemas.microsoft.com/office/2006/metadata/properties" ma:root="true" ma:fieldsID="f9a5bd36c344bf1d9b0153eab6be56ae" ns2:_="" ns3:_="">
    <xsd:import namespace="99359119-d82b-47a1-801f-5dc752c242c5"/>
    <xsd:import namespace="26424a08-19c0-4029-8b9a-19d71a44cd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9119-d82b-47a1-801f-5dc752c24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4a520e9-238f-4391-a566-21dd4247477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424a08-19c0-4029-8b9a-19d71a44cd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359119-d82b-47a1-801f-5dc752c242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8C2128-16D2-4119-9C6B-4E6999FDD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9119-d82b-47a1-801f-5dc752c242c5"/>
    <ds:schemaRef ds:uri="26424a08-19c0-4029-8b9a-19d71a44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C0213-8183-4E15-8EB4-BE11F219B3DC}">
  <ds:schemaRefs>
    <ds:schemaRef ds:uri="http://schemas.microsoft.com/office/2006/metadata/properties"/>
    <ds:schemaRef ds:uri="http://schemas.microsoft.com/office/infopath/2007/PartnerControls"/>
    <ds:schemaRef ds:uri="99359119-d82b-47a1-801f-5dc752c242c5"/>
  </ds:schemaRefs>
</ds:datastoreItem>
</file>

<file path=customXml/itemProps3.xml><?xml version="1.0" encoding="utf-8"?>
<ds:datastoreItem xmlns:ds="http://schemas.openxmlformats.org/officeDocument/2006/customXml" ds:itemID="{E5FED0E7-394A-48F6-9AAB-DEF1DBB678E6}">
  <ds:schemaRefs>
    <ds:schemaRef ds:uri="http://schemas.microsoft.com/sharepoint/v3/contenttype/forms"/>
  </ds:schemaRefs>
</ds:datastoreItem>
</file>

<file path=customXml/itemProps4.xml><?xml version="1.0" encoding="utf-8"?>
<ds:datastoreItem xmlns:ds="http://schemas.openxmlformats.org/officeDocument/2006/customXml" ds:itemID="{A50725AD-22DC-4E12-928D-55B2D300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Maria Oprica</dc:creator>
  <cp:keywords/>
  <dc:description/>
  <cp:lastModifiedBy>Operator</cp:lastModifiedBy>
  <cp:revision>2</cp:revision>
  <cp:lastPrinted>2023-11-28T07:08:00Z</cp:lastPrinted>
  <dcterms:created xsi:type="dcterms:W3CDTF">2024-06-04T11:12:00Z</dcterms:created>
  <dcterms:modified xsi:type="dcterms:W3CDTF">2024-06-04T11:12:00Z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0x0101007B19287281AD4F4D899A52923C1C6898</vt:lpwstr>
  </property>
  <property fmtid="{D5CDD505-2E9C-101B-9397-08002B2CF9AE}" pid="3" name="MediaServiceImageTags">
    <vt:lpwstr/>
  </property>
  <property fmtid="{D5CDD505-2E9C-101B-9397-08002B2CF9AE}" pid="4" name="MSIP_Label_5b58b62f-6f94-46bd-8089-18e64b0a9abb_Enabled">
    <vt:lpwstr>true</vt:lpwstr>
  </property>
  <property fmtid="{D5CDD505-2E9C-101B-9397-08002B2CF9AE}" pid="5" name="MSIP_Label_5b58b62f-6f94-46bd-8089-18e64b0a9abb_SetDate">
    <vt:lpwstr>2023-05-04T12:22:05Z</vt:lpwstr>
  </property>
  <property fmtid="{D5CDD505-2E9C-101B-9397-08002B2CF9AE}" pid="6" name="MSIP_Label_5b58b62f-6f94-46bd-8089-18e64b0a9abb_Method">
    <vt:lpwstr>Standard</vt:lpwstr>
  </property>
  <property fmtid="{D5CDD505-2E9C-101B-9397-08002B2CF9AE}" pid="7" name="MSIP_Label_5b58b62f-6f94-46bd-8089-18e64b0a9abb_Name">
    <vt:lpwstr>defa4170-0d19-0005-0004-bc88714345d2</vt:lpwstr>
  </property>
  <property fmtid="{D5CDD505-2E9C-101B-9397-08002B2CF9AE}" pid="8" name="MSIP_Label_5b58b62f-6f94-46bd-8089-18e64b0a9abb_SiteId">
    <vt:lpwstr>a6eb79fa-c4a9-4cce-818d-b85274d15305</vt:lpwstr>
  </property>
  <property fmtid="{D5CDD505-2E9C-101B-9397-08002B2CF9AE}" pid="9" name="MSIP_Label_5b58b62f-6f94-46bd-8089-18e64b0a9abb_ActionId">
    <vt:lpwstr>e7f622e8-4573-4b5d-b9d0-cec256913624</vt:lpwstr>
  </property>
  <property fmtid="{D5CDD505-2E9C-101B-9397-08002B2CF9AE}" pid="10" name="MSIP_Label_5b58b62f-6f94-46bd-8089-18e64b0a9abb_ContentBits">
    <vt:lpwstr>0</vt:lpwstr>
  </property>
  <property fmtid="{D5CDD505-2E9C-101B-9397-08002B2CF9AE}" pid="11" name="Order">
    <vt:r8>23600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